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79DFC" w14:textId="77777777" w:rsidR="003E145C" w:rsidRDefault="003E145C" w:rsidP="003E145C">
      <w:pPr>
        <w:spacing w:line="480" w:lineRule="auto"/>
        <w:ind w:left="720" w:right="720"/>
        <w:jc w:val="both"/>
        <w:rPr>
          <w:rFonts w:ascii="Palatino" w:hAnsi="Palatino"/>
          <w:sz w:val="28"/>
          <w:szCs w:val="28"/>
        </w:rPr>
      </w:pPr>
      <w:bookmarkStart w:id="0" w:name="_GoBack"/>
      <w:bookmarkEnd w:id="0"/>
    </w:p>
    <w:p w14:paraId="20549A66" w14:textId="77777777" w:rsidR="003E145C" w:rsidRDefault="003E145C" w:rsidP="003E145C">
      <w:pPr>
        <w:spacing w:line="480" w:lineRule="auto"/>
        <w:ind w:left="720" w:right="720"/>
        <w:jc w:val="both"/>
        <w:rPr>
          <w:rFonts w:ascii="Palatino" w:hAnsi="Palatino"/>
          <w:sz w:val="28"/>
          <w:szCs w:val="28"/>
        </w:rPr>
      </w:pPr>
    </w:p>
    <w:p w14:paraId="68B40A54" w14:textId="77777777" w:rsidR="00EF5DCD" w:rsidRPr="003E145C" w:rsidRDefault="00707051" w:rsidP="003E145C">
      <w:pPr>
        <w:spacing w:line="480" w:lineRule="auto"/>
        <w:ind w:left="720" w:right="720"/>
        <w:jc w:val="center"/>
        <w:rPr>
          <w:rFonts w:ascii="Palatino" w:hAnsi="Palatino"/>
          <w:b/>
          <w:sz w:val="28"/>
          <w:szCs w:val="28"/>
        </w:rPr>
      </w:pPr>
      <w:r w:rsidRPr="003E145C">
        <w:rPr>
          <w:rFonts w:ascii="Palatino" w:hAnsi="Palatino"/>
          <w:b/>
          <w:sz w:val="28"/>
          <w:szCs w:val="28"/>
        </w:rPr>
        <w:t>A Preliminary Survey of the Grammar of 'Folklore'</w:t>
      </w:r>
    </w:p>
    <w:p w14:paraId="5DFD1919" w14:textId="77777777" w:rsidR="00EF5DCD" w:rsidRPr="003E145C" w:rsidRDefault="00707051" w:rsidP="003E145C">
      <w:pPr>
        <w:spacing w:line="480" w:lineRule="auto"/>
        <w:ind w:left="720" w:right="720"/>
        <w:jc w:val="center"/>
        <w:rPr>
          <w:rFonts w:ascii="Palatino" w:hAnsi="Palatino"/>
          <w:b/>
          <w:sz w:val="28"/>
          <w:szCs w:val="28"/>
        </w:rPr>
      </w:pPr>
      <w:r w:rsidRPr="003E145C">
        <w:rPr>
          <w:rFonts w:ascii="Palatino" w:hAnsi="Palatino"/>
          <w:b/>
          <w:sz w:val="28"/>
          <w:szCs w:val="28"/>
        </w:rPr>
        <w:t>An Introduction to Hominology</w:t>
      </w:r>
    </w:p>
    <w:p w14:paraId="51B8B317" w14:textId="77777777" w:rsidR="00EF5DCD" w:rsidRPr="00707051" w:rsidRDefault="00EF5DCD" w:rsidP="003E145C">
      <w:pPr>
        <w:spacing w:line="480" w:lineRule="auto"/>
        <w:ind w:left="720" w:right="720"/>
        <w:jc w:val="center"/>
        <w:rPr>
          <w:rFonts w:ascii="Palatino" w:hAnsi="Palatino"/>
          <w:sz w:val="28"/>
          <w:szCs w:val="28"/>
        </w:rPr>
      </w:pPr>
    </w:p>
    <w:p w14:paraId="35BB5F7C" w14:textId="77777777" w:rsidR="003E145C" w:rsidRDefault="003E145C" w:rsidP="003E145C">
      <w:pPr>
        <w:ind w:left="720" w:right="720"/>
        <w:jc w:val="center"/>
        <w:rPr>
          <w:rFonts w:ascii="Palatino" w:hAnsi="Palatino"/>
          <w:sz w:val="28"/>
          <w:szCs w:val="28"/>
        </w:rPr>
      </w:pPr>
      <w:r>
        <w:rPr>
          <w:rFonts w:ascii="Palatino" w:hAnsi="Palatino"/>
          <w:sz w:val="28"/>
          <w:szCs w:val="28"/>
        </w:rPr>
        <w:t xml:space="preserve">Revised © 2016 </w:t>
      </w:r>
    </w:p>
    <w:p w14:paraId="704AE1A0" w14:textId="77777777" w:rsidR="00707051" w:rsidRDefault="00707051" w:rsidP="003E145C">
      <w:pPr>
        <w:ind w:left="720" w:right="720"/>
        <w:jc w:val="center"/>
        <w:rPr>
          <w:rFonts w:ascii="Palatino" w:hAnsi="Palatino"/>
          <w:sz w:val="28"/>
          <w:szCs w:val="28"/>
        </w:rPr>
      </w:pPr>
      <w:r>
        <w:rPr>
          <w:rFonts w:ascii="Palatino" w:hAnsi="Palatino"/>
          <w:sz w:val="28"/>
          <w:szCs w:val="28"/>
        </w:rPr>
        <w:t>Ke</w:t>
      </w:r>
      <w:r w:rsidRPr="00707051">
        <w:rPr>
          <w:rFonts w:ascii="Palatino" w:hAnsi="Palatino"/>
          <w:sz w:val="28"/>
          <w:szCs w:val="28"/>
        </w:rPr>
        <w:t>nneth Laine Ketner</w:t>
      </w:r>
    </w:p>
    <w:p w14:paraId="03BE9F34" w14:textId="77777777" w:rsidR="00EF5DCD" w:rsidRPr="00707051" w:rsidRDefault="00707051" w:rsidP="003E145C">
      <w:pPr>
        <w:ind w:left="720" w:right="720"/>
        <w:jc w:val="center"/>
        <w:rPr>
          <w:rFonts w:ascii="Palatino" w:hAnsi="Palatino"/>
          <w:sz w:val="28"/>
          <w:szCs w:val="28"/>
        </w:rPr>
      </w:pPr>
      <w:r w:rsidRPr="00707051">
        <w:rPr>
          <w:rFonts w:ascii="Palatino" w:hAnsi="Palatino"/>
          <w:sz w:val="28"/>
          <w:szCs w:val="28"/>
        </w:rPr>
        <w:t>Texas Tech University</w:t>
      </w:r>
    </w:p>
    <w:p w14:paraId="42EE4CE8" w14:textId="77777777" w:rsidR="00EF5DCD" w:rsidRPr="00707051" w:rsidRDefault="00EF5DCD" w:rsidP="003E145C">
      <w:pPr>
        <w:spacing w:line="480" w:lineRule="auto"/>
        <w:ind w:left="720" w:right="720"/>
        <w:jc w:val="both"/>
        <w:rPr>
          <w:rFonts w:ascii="Palatino" w:hAnsi="Palatino"/>
          <w:sz w:val="28"/>
          <w:szCs w:val="28"/>
        </w:rPr>
      </w:pPr>
    </w:p>
    <w:p w14:paraId="4B0930E7" w14:textId="77777777" w:rsidR="00EF5DCD" w:rsidRPr="00707051" w:rsidRDefault="00EF5DCD" w:rsidP="003E145C">
      <w:pPr>
        <w:spacing w:line="480" w:lineRule="auto"/>
        <w:ind w:left="720" w:right="720"/>
        <w:jc w:val="both"/>
        <w:rPr>
          <w:rFonts w:ascii="Palatino" w:hAnsi="Palatino"/>
          <w:sz w:val="28"/>
          <w:szCs w:val="28"/>
        </w:rPr>
      </w:pPr>
    </w:p>
    <w:p w14:paraId="3AA5F8D7" w14:textId="3521E4D0" w:rsidR="00EF5DCD" w:rsidRPr="00707051" w:rsidRDefault="003E145C"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T</w:t>
      </w:r>
      <w:r>
        <w:rPr>
          <w:rFonts w:ascii="Palatino" w:hAnsi="Palatino"/>
          <w:sz w:val="28"/>
          <w:szCs w:val="28"/>
        </w:rPr>
        <w:t>h</w:t>
      </w:r>
      <w:r w:rsidR="00707051" w:rsidRPr="00707051">
        <w:rPr>
          <w:rFonts w:ascii="Palatino" w:hAnsi="Palatino"/>
          <w:sz w:val="28"/>
          <w:szCs w:val="28"/>
        </w:rPr>
        <w:t>is paper is a preliminary study in several senses. First, it covers a large topic in a short space; hence</w:t>
      </w:r>
      <w:r w:rsidR="00F40B7F">
        <w:rPr>
          <w:rFonts w:ascii="Palatino" w:hAnsi="Palatino"/>
          <w:sz w:val="28"/>
          <w:szCs w:val="28"/>
        </w:rPr>
        <w:t>,</w:t>
      </w:r>
      <w:r w:rsidR="00707051" w:rsidRPr="00707051">
        <w:rPr>
          <w:rFonts w:ascii="Palatino" w:hAnsi="Palatino"/>
          <w:sz w:val="28"/>
          <w:szCs w:val="28"/>
        </w:rPr>
        <w:t xml:space="preserve"> it is a programmatic sketch. Second, I have not documented some of the points raised, and in other cases I have done so only in a brief manner. Third, my </w:t>
      </w:r>
      <w:r w:rsidR="00F40B7F">
        <w:rPr>
          <w:rFonts w:ascii="Palatino" w:hAnsi="Palatino"/>
          <w:sz w:val="28"/>
          <w:szCs w:val="28"/>
        </w:rPr>
        <w:t>hypotheses concerning</w:t>
      </w:r>
      <w:r w:rsidR="00707051" w:rsidRPr="00707051">
        <w:rPr>
          <w:rFonts w:ascii="Palatino" w:hAnsi="Palatino"/>
          <w:sz w:val="28"/>
          <w:szCs w:val="28"/>
        </w:rPr>
        <w:t xml:space="preserve"> respon</w:t>
      </w:r>
      <w:r w:rsidR="00F40B7F">
        <w:rPr>
          <w:rFonts w:ascii="Palatino" w:hAnsi="Palatino"/>
          <w:sz w:val="28"/>
          <w:szCs w:val="28"/>
        </w:rPr>
        <w:t>ses</w:t>
      </w:r>
      <w:r w:rsidR="00707051" w:rsidRPr="00707051">
        <w:rPr>
          <w:rFonts w:ascii="Palatino" w:hAnsi="Palatino"/>
          <w:sz w:val="28"/>
          <w:szCs w:val="28"/>
        </w:rPr>
        <w:t xml:space="preserve"> to t</w:t>
      </w:r>
      <w:r w:rsidR="00F40B7F">
        <w:rPr>
          <w:rFonts w:ascii="Palatino" w:hAnsi="Palatino"/>
          <w:sz w:val="28"/>
          <w:szCs w:val="28"/>
        </w:rPr>
        <w:t>he problems mentioned are open to development</w:t>
      </w:r>
      <w:r w:rsidR="00707051" w:rsidRPr="00707051">
        <w:rPr>
          <w:rFonts w:ascii="Palatino" w:hAnsi="Palatino"/>
          <w:sz w:val="28"/>
          <w:szCs w:val="28"/>
        </w:rPr>
        <w:t xml:space="preserve">. </w:t>
      </w:r>
      <w:r w:rsidR="00F40B7F">
        <w:rPr>
          <w:rFonts w:ascii="Palatino" w:hAnsi="Palatino"/>
          <w:sz w:val="28"/>
          <w:szCs w:val="28"/>
        </w:rPr>
        <w:t>T</w:t>
      </w:r>
      <w:r w:rsidR="00707051" w:rsidRPr="00707051">
        <w:rPr>
          <w:rFonts w:ascii="Palatino" w:hAnsi="Palatino"/>
          <w:sz w:val="28"/>
          <w:szCs w:val="28"/>
        </w:rPr>
        <w:t xml:space="preserve">here are </w:t>
      </w:r>
      <w:r>
        <w:rPr>
          <w:rFonts w:ascii="Palatino" w:hAnsi="Palatino"/>
          <w:sz w:val="28"/>
          <w:szCs w:val="28"/>
        </w:rPr>
        <w:t>other students of the phenomena that have been known as folk</w:t>
      </w:r>
      <w:r w:rsidR="00707051" w:rsidRPr="00707051">
        <w:rPr>
          <w:rFonts w:ascii="Palatino" w:hAnsi="Palatino"/>
          <w:sz w:val="28"/>
          <w:szCs w:val="28"/>
        </w:rPr>
        <w:t>lore who are working along similar lines. No doubt many such persons are</w:t>
      </w:r>
      <w:r>
        <w:rPr>
          <w:rFonts w:ascii="Palatino" w:hAnsi="Palatino"/>
          <w:sz w:val="28"/>
          <w:szCs w:val="28"/>
        </w:rPr>
        <w:t xml:space="preserve"> </w:t>
      </w:r>
      <w:r w:rsidR="00707051" w:rsidRPr="00707051">
        <w:rPr>
          <w:rFonts w:ascii="Palatino" w:hAnsi="Palatino"/>
          <w:sz w:val="28"/>
          <w:szCs w:val="28"/>
        </w:rPr>
        <w:t>further along i</w:t>
      </w:r>
      <w:r>
        <w:rPr>
          <w:rFonts w:ascii="Palatino" w:hAnsi="Palatino"/>
          <w:sz w:val="28"/>
          <w:szCs w:val="28"/>
        </w:rPr>
        <w:t>n thinking through these issues</w:t>
      </w:r>
      <w:r w:rsidR="00707051" w:rsidRPr="00707051">
        <w:rPr>
          <w:rFonts w:ascii="Palatino" w:hAnsi="Palatino"/>
          <w:sz w:val="28"/>
          <w:szCs w:val="28"/>
        </w:rPr>
        <w:t xml:space="preserve">. </w:t>
      </w:r>
      <w:r w:rsidR="00F40B7F">
        <w:rPr>
          <w:rFonts w:ascii="Palatino" w:hAnsi="Palatino"/>
          <w:sz w:val="28"/>
          <w:szCs w:val="28"/>
        </w:rPr>
        <w:t>Thus</w:t>
      </w:r>
      <w:r>
        <w:rPr>
          <w:rFonts w:ascii="Palatino" w:hAnsi="Palatino"/>
          <w:sz w:val="28"/>
          <w:szCs w:val="28"/>
        </w:rPr>
        <w:t xml:space="preserve">, </w:t>
      </w:r>
      <w:r w:rsidR="00707051" w:rsidRPr="00707051">
        <w:rPr>
          <w:rFonts w:ascii="Palatino" w:hAnsi="Palatino"/>
          <w:sz w:val="28"/>
          <w:szCs w:val="28"/>
        </w:rPr>
        <w:t xml:space="preserve">readers should approach </w:t>
      </w:r>
      <w:r w:rsidR="00F40B7F">
        <w:rPr>
          <w:rFonts w:ascii="Palatino" w:hAnsi="Palatino"/>
          <w:sz w:val="28"/>
          <w:szCs w:val="28"/>
        </w:rPr>
        <w:t>these proposals</w:t>
      </w:r>
      <w:r w:rsidR="00707051" w:rsidRPr="00707051">
        <w:rPr>
          <w:rFonts w:ascii="Palatino" w:hAnsi="Palatino"/>
          <w:sz w:val="28"/>
          <w:szCs w:val="28"/>
        </w:rPr>
        <w:t xml:space="preserve"> as food for refle</w:t>
      </w:r>
      <w:r>
        <w:rPr>
          <w:rFonts w:ascii="Palatino" w:hAnsi="Palatino"/>
          <w:sz w:val="28"/>
          <w:szCs w:val="28"/>
        </w:rPr>
        <w:t>ction, not as finished research</w:t>
      </w:r>
      <w:r w:rsidR="00707051" w:rsidRPr="00707051">
        <w:rPr>
          <w:rFonts w:ascii="Palatino" w:hAnsi="Palatino"/>
          <w:sz w:val="28"/>
          <w:szCs w:val="28"/>
        </w:rPr>
        <w:t>.</w:t>
      </w:r>
    </w:p>
    <w:p w14:paraId="0C4831AA" w14:textId="287507CF" w:rsidR="00EF5DCD" w:rsidRPr="00707051" w:rsidRDefault="003E145C"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 xml:space="preserve">I </w:t>
      </w:r>
      <w:r w:rsidR="009A5D81">
        <w:rPr>
          <w:rFonts w:ascii="Palatino" w:hAnsi="Palatino"/>
          <w:sz w:val="28"/>
          <w:szCs w:val="28"/>
        </w:rPr>
        <w:t>have concluded</w:t>
      </w:r>
      <w:r>
        <w:rPr>
          <w:rFonts w:ascii="Palatino" w:hAnsi="Palatino"/>
          <w:sz w:val="28"/>
          <w:szCs w:val="28"/>
        </w:rPr>
        <w:t xml:space="preserve"> that the most important</w:t>
      </w:r>
      <w:r w:rsidR="00707051" w:rsidRPr="00707051">
        <w:rPr>
          <w:rFonts w:ascii="Palatino" w:hAnsi="Palatino"/>
          <w:sz w:val="28"/>
          <w:szCs w:val="28"/>
        </w:rPr>
        <w:t xml:space="preserve"> conceptual problem</w:t>
      </w:r>
      <w:r w:rsidR="00CA01D6">
        <w:rPr>
          <w:rFonts w:ascii="Palatino" w:hAnsi="Palatino"/>
          <w:sz w:val="28"/>
          <w:szCs w:val="28"/>
        </w:rPr>
        <w:t>,</w:t>
      </w:r>
      <w:r w:rsidR="00707051" w:rsidRPr="00707051">
        <w:rPr>
          <w:rFonts w:ascii="Palatino" w:hAnsi="Palatino"/>
          <w:sz w:val="28"/>
          <w:szCs w:val="28"/>
        </w:rPr>
        <w:t xml:space="preserve"> in the </w:t>
      </w:r>
      <w:r w:rsidR="001B2365">
        <w:rPr>
          <w:rFonts w:ascii="Palatino" w:hAnsi="Palatino"/>
          <w:sz w:val="28"/>
          <w:szCs w:val="28"/>
        </w:rPr>
        <w:t xml:space="preserve">research </w:t>
      </w:r>
      <w:r w:rsidR="00707051" w:rsidRPr="00707051">
        <w:rPr>
          <w:rFonts w:ascii="Palatino" w:hAnsi="Palatino"/>
          <w:sz w:val="28"/>
          <w:szCs w:val="28"/>
        </w:rPr>
        <w:t>discipline</w:t>
      </w:r>
      <w:r>
        <w:rPr>
          <w:rFonts w:ascii="Palatino" w:hAnsi="Palatino"/>
          <w:sz w:val="28"/>
          <w:szCs w:val="28"/>
        </w:rPr>
        <w:t xml:space="preserve"> </w:t>
      </w:r>
      <w:r w:rsidR="00707051" w:rsidRPr="00707051">
        <w:rPr>
          <w:rFonts w:ascii="Palatino" w:hAnsi="Palatino"/>
          <w:sz w:val="28"/>
          <w:szCs w:val="28"/>
        </w:rPr>
        <w:t>that is now known as folklor</w:t>
      </w:r>
      <w:r>
        <w:rPr>
          <w:rFonts w:ascii="Palatino" w:hAnsi="Palatino"/>
          <w:sz w:val="28"/>
          <w:szCs w:val="28"/>
        </w:rPr>
        <w:t>e</w:t>
      </w:r>
      <w:r w:rsidR="00CA01D6">
        <w:rPr>
          <w:rFonts w:ascii="Palatino" w:hAnsi="Palatino"/>
          <w:sz w:val="28"/>
          <w:szCs w:val="28"/>
        </w:rPr>
        <w:t>,</w:t>
      </w:r>
      <w:r>
        <w:rPr>
          <w:rFonts w:ascii="Palatino" w:hAnsi="Palatino"/>
          <w:sz w:val="28"/>
          <w:szCs w:val="28"/>
        </w:rPr>
        <w:t xml:space="preserve"> </w:t>
      </w:r>
      <w:r w:rsidR="00707051" w:rsidRPr="00707051">
        <w:rPr>
          <w:rFonts w:ascii="Palatino" w:hAnsi="Palatino"/>
          <w:sz w:val="28"/>
          <w:szCs w:val="28"/>
        </w:rPr>
        <w:t xml:space="preserve">is </w:t>
      </w:r>
      <w:r w:rsidR="00CA01D6">
        <w:rPr>
          <w:rFonts w:ascii="Palatino" w:hAnsi="Palatino"/>
          <w:sz w:val="28"/>
          <w:szCs w:val="28"/>
        </w:rPr>
        <w:t>one</w:t>
      </w:r>
      <w:r w:rsidR="00707051" w:rsidRPr="00707051">
        <w:rPr>
          <w:rFonts w:ascii="Palatino" w:hAnsi="Palatino"/>
          <w:sz w:val="28"/>
          <w:szCs w:val="28"/>
        </w:rPr>
        <w:t xml:space="preserve"> that </w:t>
      </w:r>
      <w:r w:rsidR="00707051" w:rsidRPr="00707051">
        <w:rPr>
          <w:rFonts w:ascii="Palatino" w:hAnsi="Palatino"/>
          <w:sz w:val="28"/>
          <w:szCs w:val="28"/>
        </w:rPr>
        <w:lastRenderedPageBreak/>
        <w:t>revolve</w:t>
      </w:r>
      <w:r>
        <w:rPr>
          <w:rFonts w:ascii="Palatino" w:hAnsi="Palatino"/>
          <w:sz w:val="28"/>
          <w:szCs w:val="28"/>
        </w:rPr>
        <w:t xml:space="preserve">s around the concept </w:t>
      </w:r>
      <w:r w:rsidRPr="003E145C">
        <w:rPr>
          <w:rFonts w:ascii="Palatino" w:hAnsi="Palatino"/>
          <w:i/>
          <w:sz w:val="28"/>
          <w:szCs w:val="28"/>
        </w:rPr>
        <w:t>folklore</w:t>
      </w:r>
      <w:r>
        <w:rPr>
          <w:rFonts w:ascii="Palatino" w:hAnsi="Palatino"/>
          <w:sz w:val="28"/>
          <w:szCs w:val="28"/>
        </w:rPr>
        <w:t xml:space="preserve"> itself. The nature of </w:t>
      </w:r>
      <w:r w:rsidR="00707051" w:rsidRPr="00707051">
        <w:rPr>
          <w:rFonts w:ascii="Palatino" w:hAnsi="Palatino"/>
          <w:sz w:val="28"/>
          <w:szCs w:val="28"/>
        </w:rPr>
        <w:t xml:space="preserve">this </w:t>
      </w:r>
      <w:r w:rsidR="00134B2B">
        <w:rPr>
          <w:rFonts w:ascii="Palatino" w:hAnsi="Palatino"/>
          <w:sz w:val="28"/>
          <w:szCs w:val="28"/>
        </w:rPr>
        <w:t>difficulty</w:t>
      </w:r>
      <w:r>
        <w:rPr>
          <w:rFonts w:ascii="Palatino" w:hAnsi="Palatino"/>
          <w:sz w:val="28"/>
          <w:szCs w:val="28"/>
        </w:rPr>
        <w:t xml:space="preserve"> should become apparent after </w:t>
      </w:r>
      <w:r w:rsidR="00707051" w:rsidRPr="00707051">
        <w:rPr>
          <w:rFonts w:ascii="Palatino" w:hAnsi="Palatino"/>
          <w:sz w:val="28"/>
          <w:szCs w:val="28"/>
        </w:rPr>
        <w:t>work</w:t>
      </w:r>
      <w:r>
        <w:rPr>
          <w:rFonts w:ascii="Palatino" w:hAnsi="Palatino"/>
          <w:sz w:val="28"/>
          <w:szCs w:val="28"/>
        </w:rPr>
        <w:t>ing</w:t>
      </w:r>
      <w:r w:rsidR="00707051" w:rsidRPr="00707051">
        <w:rPr>
          <w:rFonts w:ascii="Palatino" w:hAnsi="Palatino"/>
          <w:sz w:val="28"/>
          <w:szCs w:val="28"/>
        </w:rPr>
        <w:t xml:space="preserve"> through a preliminary acco</w:t>
      </w:r>
      <w:r>
        <w:rPr>
          <w:rFonts w:ascii="Palatino" w:hAnsi="Palatino"/>
          <w:sz w:val="28"/>
          <w:szCs w:val="28"/>
        </w:rPr>
        <w:t xml:space="preserve">unt of he grammar of </w:t>
      </w:r>
      <w:r w:rsidRPr="003E145C">
        <w:rPr>
          <w:rFonts w:ascii="Palatino" w:hAnsi="Palatino"/>
          <w:i/>
          <w:sz w:val="28"/>
          <w:szCs w:val="28"/>
        </w:rPr>
        <w:t>folklore</w:t>
      </w:r>
      <w:r>
        <w:rPr>
          <w:rFonts w:ascii="Palatino" w:hAnsi="Palatino"/>
          <w:sz w:val="28"/>
          <w:szCs w:val="28"/>
        </w:rPr>
        <w:t xml:space="preserve">. </w:t>
      </w:r>
      <w:r w:rsidR="00707051" w:rsidRPr="00707051">
        <w:rPr>
          <w:rFonts w:ascii="Palatino" w:hAnsi="Palatino"/>
          <w:sz w:val="28"/>
          <w:szCs w:val="28"/>
        </w:rPr>
        <w:t>The kind of</w:t>
      </w:r>
      <w:r>
        <w:rPr>
          <w:rFonts w:ascii="Palatino" w:hAnsi="Palatino"/>
          <w:sz w:val="28"/>
          <w:szCs w:val="28"/>
        </w:rPr>
        <w:t xml:space="preserve"> </w:t>
      </w:r>
      <w:r w:rsidR="00707051" w:rsidRPr="00707051">
        <w:rPr>
          <w:rFonts w:ascii="Palatino" w:hAnsi="Palatino"/>
          <w:sz w:val="28"/>
          <w:szCs w:val="28"/>
        </w:rPr>
        <w:t>g</w:t>
      </w:r>
      <w:r>
        <w:rPr>
          <w:rFonts w:ascii="Palatino" w:hAnsi="Palatino"/>
          <w:sz w:val="28"/>
          <w:szCs w:val="28"/>
        </w:rPr>
        <w:t>rammar considered</w:t>
      </w:r>
      <w:r w:rsidR="00707051" w:rsidRPr="00707051">
        <w:rPr>
          <w:rFonts w:ascii="Palatino" w:hAnsi="Palatino"/>
          <w:sz w:val="28"/>
          <w:szCs w:val="28"/>
        </w:rPr>
        <w:t xml:space="preserve"> here is what some writers have called "logical grammar,</w:t>
      </w:r>
      <w:r>
        <w:rPr>
          <w:rFonts w:ascii="Palatino" w:hAnsi="Palatino"/>
          <w:sz w:val="28"/>
          <w:szCs w:val="28"/>
        </w:rPr>
        <w:t>"</w:t>
      </w:r>
      <w:r w:rsidR="00707051" w:rsidRPr="00707051">
        <w:rPr>
          <w:rFonts w:ascii="Palatino" w:hAnsi="Palatino"/>
          <w:sz w:val="28"/>
          <w:szCs w:val="28"/>
        </w:rPr>
        <w:t xml:space="preserve"> the study of which involves an attempt to discern the pattern of usage a word has in some language community, thereby coming to know </w:t>
      </w:r>
      <w:r w:rsidR="001B2365">
        <w:rPr>
          <w:rFonts w:ascii="Palatino" w:hAnsi="Palatino"/>
          <w:sz w:val="28"/>
          <w:szCs w:val="28"/>
        </w:rPr>
        <w:t xml:space="preserve">better </w:t>
      </w:r>
      <w:r w:rsidR="00707051" w:rsidRPr="00707051">
        <w:rPr>
          <w:rFonts w:ascii="Palatino" w:hAnsi="Palatino"/>
          <w:sz w:val="28"/>
          <w:szCs w:val="28"/>
        </w:rPr>
        <w:t>its meaning an</w:t>
      </w:r>
      <w:r w:rsidR="001B2365">
        <w:rPr>
          <w:rFonts w:ascii="Palatino" w:hAnsi="Palatino"/>
          <w:sz w:val="28"/>
          <w:szCs w:val="28"/>
        </w:rPr>
        <w:t xml:space="preserve">d role in that language. </w:t>
      </w:r>
      <w:r w:rsidR="00707051" w:rsidRPr="00707051">
        <w:rPr>
          <w:rFonts w:ascii="Palatino" w:hAnsi="Palatino"/>
          <w:sz w:val="28"/>
          <w:szCs w:val="28"/>
        </w:rPr>
        <w:t xml:space="preserve">Among </w:t>
      </w:r>
      <w:r w:rsidR="001B2365">
        <w:rPr>
          <w:rFonts w:ascii="Palatino" w:hAnsi="Palatino"/>
          <w:sz w:val="28"/>
          <w:szCs w:val="28"/>
        </w:rPr>
        <w:t>previous researchers</w:t>
      </w:r>
      <w:r w:rsidR="00707051" w:rsidRPr="00707051">
        <w:rPr>
          <w:rFonts w:ascii="Palatino" w:hAnsi="Palatino"/>
          <w:sz w:val="28"/>
          <w:szCs w:val="28"/>
        </w:rPr>
        <w:t>, Peirce was one</w:t>
      </w:r>
      <w:r w:rsidR="001B2365">
        <w:rPr>
          <w:rFonts w:ascii="Palatino" w:hAnsi="Palatino"/>
          <w:sz w:val="28"/>
          <w:szCs w:val="28"/>
        </w:rPr>
        <w:t xml:space="preserve"> </w:t>
      </w:r>
      <w:r w:rsidR="00707051" w:rsidRPr="00707051">
        <w:rPr>
          <w:rFonts w:ascii="Palatino" w:hAnsi="Palatino"/>
          <w:sz w:val="28"/>
          <w:szCs w:val="28"/>
        </w:rPr>
        <w:t>of the first to</w:t>
      </w:r>
      <w:r w:rsidR="001B2365">
        <w:rPr>
          <w:rFonts w:ascii="Palatino" w:hAnsi="Palatino"/>
          <w:sz w:val="28"/>
          <w:szCs w:val="28"/>
        </w:rPr>
        <w:t xml:space="preserve"> employ this kind of technique; Collingwood</w:t>
      </w:r>
      <w:r w:rsidR="00707051" w:rsidRPr="00707051">
        <w:rPr>
          <w:rFonts w:ascii="Palatino" w:hAnsi="Palatino"/>
          <w:sz w:val="28"/>
          <w:szCs w:val="28"/>
        </w:rPr>
        <w:t xml:space="preserve">, Austin, and </w:t>
      </w:r>
      <w:r w:rsidR="001B2365">
        <w:rPr>
          <w:rFonts w:ascii="Palatino" w:hAnsi="Palatino"/>
          <w:sz w:val="28"/>
          <w:szCs w:val="28"/>
        </w:rPr>
        <w:t>W</w:t>
      </w:r>
      <w:r w:rsidR="00707051" w:rsidRPr="00707051">
        <w:rPr>
          <w:rFonts w:ascii="Palatino" w:hAnsi="Palatino"/>
          <w:sz w:val="28"/>
          <w:szCs w:val="28"/>
        </w:rPr>
        <w:t>ittgenstein are more recent practitioners.</w:t>
      </w:r>
      <w:r w:rsidR="00D23BF0">
        <w:rPr>
          <w:rStyle w:val="FootnoteReference"/>
          <w:rFonts w:ascii="Palatino" w:hAnsi="Palatino"/>
          <w:sz w:val="28"/>
          <w:szCs w:val="28"/>
        </w:rPr>
        <w:footnoteReference w:id="1"/>
      </w:r>
    </w:p>
    <w:p w14:paraId="48A60D44" w14:textId="698A680F" w:rsidR="00EF5DCD" w:rsidRPr="00707051" w:rsidRDefault="001B2365" w:rsidP="00D23BF0">
      <w:pPr>
        <w:spacing w:line="480" w:lineRule="auto"/>
        <w:ind w:left="720" w:right="720"/>
        <w:jc w:val="both"/>
        <w:rPr>
          <w:rFonts w:ascii="Palatino" w:hAnsi="Palatino"/>
          <w:sz w:val="28"/>
          <w:szCs w:val="28"/>
        </w:rPr>
      </w:pPr>
      <w:r>
        <w:rPr>
          <w:rFonts w:ascii="Palatino" w:hAnsi="Palatino"/>
          <w:sz w:val="28"/>
          <w:szCs w:val="28"/>
        </w:rPr>
        <w:tab/>
        <w:t>To clear awa</w:t>
      </w:r>
      <w:r w:rsidR="00707051" w:rsidRPr="00707051">
        <w:rPr>
          <w:rFonts w:ascii="Palatino" w:hAnsi="Palatino"/>
          <w:sz w:val="28"/>
          <w:szCs w:val="28"/>
        </w:rPr>
        <w:t>y one unfruitful approach for gaining an u</w:t>
      </w:r>
      <w:r>
        <w:rPr>
          <w:rFonts w:ascii="Palatino" w:hAnsi="Palatino"/>
          <w:sz w:val="28"/>
          <w:szCs w:val="28"/>
        </w:rPr>
        <w:t xml:space="preserve">nderstanding of the meaning of </w:t>
      </w:r>
      <w:r w:rsidR="00707051" w:rsidRPr="001B2365">
        <w:rPr>
          <w:rFonts w:ascii="Palatino" w:hAnsi="Palatino"/>
          <w:i/>
          <w:sz w:val="28"/>
          <w:szCs w:val="28"/>
        </w:rPr>
        <w:t>folklore</w:t>
      </w:r>
      <w:r>
        <w:rPr>
          <w:rFonts w:ascii="Palatino" w:hAnsi="Palatino"/>
          <w:sz w:val="28"/>
          <w:szCs w:val="28"/>
        </w:rPr>
        <w:t>,</w:t>
      </w:r>
      <w:r w:rsidR="00707051" w:rsidRPr="00707051">
        <w:rPr>
          <w:rFonts w:ascii="Palatino" w:hAnsi="Palatino"/>
          <w:sz w:val="28"/>
          <w:szCs w:val="28"/>
        </w:rPr>
        <w:t xml:space="preserve"> it is impor</w:t>
      </w:r>
      <w:r>
        <w:rPr>
          <w:rFonts w:ascii="Palatino" w:hAnsi="Palatino"/>
          <w:sz w:val="28"/>
          <w:szCs w:val="28"/>
        </w:rPr>
        <w:t>tant to note that the origin of</w:t>
      </w:r>
      <w:r w:rsidR="00707051" w:rsidRPr="00707051">
        <w:rPr>
          <w:rFonts w:ascii="Palatino" w:hAnsi="Palatino"/>
          <w:sz w:val="28"/>
          <w:szCs w:val="28"/>
        </w:rPr>
        <w:t xml:space="preserve"> the term is not necessarily relevant to its use and meaning in our present day natural langu</w:t>
      </w:r>
      <w:r>
        <w:rPr>
          <w:rFonts w:ascii="Palatino" w:hAnsi="Palatino"/>
          <w:sz w:val="28"/>
          <w:szCs w:val="28"/>
        </w:rPr>
        <w:t>a</w:t>
      </w:r>
      <w:r w:rsidR="00707051" w:rsidRPr="00707051">
        <w:rPr>
          <w:rFonts w:ascii="Palatino" w:hAnsi="Palatino"/>
          <w:sz w:val="28"/>
          <w:szCs w:val="28"/>
        </w:rPr>
        <w:t>ge community. I have sometimes been tol</w:t>
      </w:r>
      <w:r>
        <w:rPr>
          <w:rFonts w:ascii="Palatino" w:hAnsi="Palatino"/>
          <w:sz w:val="28"/>
          <w:szCs w:val="28"/>
        </w:rPr>
        <w:t xml:space="preserve">d by colleagues that </w:t>
      </w:r>
      <w:r w:rsidRPr="001B2365">
        <w:rPr>
          <w:rFonts w:ascii="Palatino" w:hAnsi="Palatino"/>
          <w:i/>
          <w:sz w:val="28"/>
          <w:szCs w:val="28"/>
        </w:rPr>
        <w:t>folklore</w:t>
      </w:r>
      <w:r>
        <w:rPr>
          <w:rFonts w:ascii="Palatino" w:hAnsi="Palatino"/>
          <w:sz w:val="28"/>
          <w:szCs w:val="28"/>
        </w:rPr>
        <w:t xml:space="preserve"> means whatever William J</w:t>
      </w:r>
      <w:r w:rsidR="00707051" w:rsidRPr="00707051">
        <w:rPr>
          <w:rFonts w:ascii="Palatino" w:hAnsi="Palatino"/>
          <w:sz w:val="28"/>
          <w:szCs w:val="28"/>
        </w:rPr>
        <w:t>o</w:t>
      </w:r>
      <w:r>
        <w:rPr>
          <w:rFonts w:ascii="Palatino" w:hAnsi="Palatino"/>
          <w:sz w:val="28"/>
          <w:szCs w:val="28"/>
        </w:rPr>
        <w:t>hn Thoms</w:t>
      </w:r>
      <w:r w:rsidR="00D23BF0">
        <w:rPr>
          <w:rStyle w:val="FootnoteReference"/>
          <w:rFonts w:ascii="Palatino" w:hAnsi="Palatino"/>
          <w:sz w:val="28"/>
          <w:szCs w:val="28"/>
        </w:rPr>
        <w:footnoteReference w:id="2"/>
      </w:r>
      <w:r>
        <w:rPr>
          <w:rFonts w:ascii="Palatino" w:hAnsi="Palatino"/>
          <w:sz w:val="28"/>
          <w:szCs w:val="28"/>
        </w:rPr>
        <w:t xml:space="preserve"> intended for it to mea</w:t>
      </w:r>
      <w:r w:rsidR="00707051" w:rsidRPr="00707051">
        <w:rPr>
          <w:rFonts w:ascii="Palatino" w:hAnsi="Palatino"/>
          <w:sz w:val="28"/>
          <w:szCs w:val="28"/>
        </w:rPr>
        <w:t xml:space="preserve">n, since it was a neologism that he coined. In 1846 it could have meant what Thoms </w:t>
      </w:r>
      <w:r w:rsidR="00707051" w:rsidRPr="00707051">
        <w:rPr>
          <w:rFonts w:ascii="Palatino" w:hAnsi="Palatino"/>
          <w:sz w:val="28"/>
          <w:szCs w:val="28"/>
        </w:rPr>
        <w:lastRenderedPageBreak/>
        <w:t>intended it</w:t>
      </w:r>
      <w:r>
        <w:rPr>
          <w:rFonts w:ascii="Palatino" w:hAnsi="Palatino"/>
          <w:sz w:val="28"/>
          <w:szCs w:val="28"/>
        </w:rPr>
        <w:t xml:space="preserve"> to mean, if </w:t>
      </w:r>
      <w:r w:rsidR="00707051" w:rsidRPr="00707051">
        <w:rPr>
          <w:rFonts w:ascii="Palatino" w:hAnsi="Palatino"/>
          <w:sz w:val="28"/>
          <w:szCs w:val="28"/>
        </w:rPr>
        <w:t>he actually did have a clearly characterized meaning for it in mind (an issue that is debatable). But, the meani</w:t>
      </w:r>
      <w:r>
        <w:rPr>
          <w:rFonts w:ascii="Palatino" w:hAnsi="Palatino"/>
          <w:sz w:val="28"/>
          <w:szCs w:val="28"/>
        </w:rPr>
        <w:t>ng it has now in natural langua</w:t>
      </w:r>
      <w:r w:rsidR="00707051" w:rsidRPr="00707051">
        <w:rPr>
          <w:rFonts w:ascii="Palatino" w:hAnsi="Palatino"/>
          <w:sz w:val="28"/>
          <w:szCs w:val="28"/>
        </w:rPr>
        <w:t xml:space="preserve">ge is not necessarily the meaning Thoms assigned, if any. </w:t>
      </w:r>
      <w:r>
        <w:rPr>
          <w:rFonts w:ascii="Palatino" w:hAnsi="Palatino"/>
          <w:sz w:val="28"/>
          <w:szCs w:val="28"/>
        </w:rPr>
        <w:t>To</w:t>
      </w:r>
      <w:r w:rsidR="00707051" w:rsidRPr="00707051">
        <w:rPr>
          <w:rFonts w:ascii="Palatino" w:hAnsi="Palatino"/>
          <w:sz w:val="28"/>
          <w:szCs w:val="28"/>
        </w:rPr>
        <w:t xml:space="preserve"> reason in that fashion would be to commit a form of the genetic</w:t>
      </w:r>
      <w:r>
        <w:rPr>
          <w:rFonts w:ascii="Palatino" w:hAnsi="Palatino"/>
          <w:sz w:val="28"/>
          <w:szCs w:val="28"/>
        </w:rPr>
        <w:t xml:space="preserve"> fallacy. That </w:t>
      </w:r>
      <w:r w:rsidRPr="001B2365">
        <w:rPr>
          <w:rFonts w:ascii="Palatino" w:hAnsi="Palatino"/>
          <w:i/>
          <w:sz w:val="28"/>
          <w:szCs w:val="28"/>
        </w:rPr>
        <w:t>folklore</w:t>
      </w:r>
      <w:r>
        <w:rPr>
          <w:rFonts w:ascii="Palatino" w:hAnsi="Palatino"/>
          <w:sz w:val="28"/>
          <w:szCs w:val="28"/>
        </w:rPr>
        <w:t xml:space="preserve"> </w:t>
      </w:r>
      <w:r w:rsidR="00707051" w:rsidRPr="00707051">
        <w:rPr>
          <w:rFonts w:ascii="Palatino" w:hAnsi="Palatino"/>
          <w:sz w:val="28"/>
          <w:szCs w:val="28"/>
        </w:rPr>
        <w:t xml:space="preserve">can be seen to have its </w:t>
      </w:r>
      <w:r>
        <w:rPr>
          <w:rFonts w:ascii="Palatino" w:hAnsi="Palatino"/>
          <w:sz w:val="28"/>
          <w:szCs w:val="28"/>
        </w:rPr>
        <w:t>origin with T</w:t>
      </w:r>
      <w:r w:rsidR="00707051" w:rsidRPr="00707051">
        <w:rPr>
          <w:rFonts w:ascii="Palatino" w:hAnsi="Palatino"/>
          <w:sz w:val="28"/>
          <w:szCs w:val="28"/>
        </w:rPr>
        <w:t>homs does not necessarily show that it means the same now as it did then. A tree has its origin in a seed, but it is surely something more than the seed after it has grown for a</w:t>
      </w:r>
      <w:r>
        <w:rPr>
          <w:rFonts w:ascii="Palatino" w:hAnsi="Palatino"/>
          <w:sz w:val="28"/>
          <w:szCs w:val="28"/>
        </w:rPr>
        <w:t xml:space="preserve"> </w:t>
      </w:r>
      <w:r w:rsidR="00707051" w:rsidRPr="00707051">
        <w:rPr>
          <w:rFonts w:ascii="Palatino" w:hAnsi="Palatino"/>
          <w:sz w:val="28"/>
          <w:szCs w:val="28"/>
        </w:rPr>
        <w:t>while.</w:t>
      </w:r>
    </w:p>
    <w:p w14:paraId="32856236" w14:textId="139839C6" w:rsidR="00EF5DCD" w:rsidRPr="00707051" w:rsidRDefault="001B2365"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 xml:space="preserve">Another proposal for discovering the meaning of </w:t>
      </w:r>
      <w:r w:rsidR="00707051" w:rsidRPr="001B2365">
        <w:rPr>
          <w:rFonts w:ascii="Palatino" w:hAnsi="Palatino"/>
          <w:i/>
          <w:sz w:val="28"/>
          <w:szCs w:val="28"/>
        </w:rPr>
        <w:t>folklore</w:t>
      </w:r>
      <w:r>
        <w:rPr>
          <w:rFonts w:ascii="Palatino" w:hAnsi="Palatino"/>
          <w:sz w:val="28"/>
          <w:szCs w:val="28"/>
        </w:rPr>
        <w:t xml:space="preserve"> might be ma</w:t>
      </w:r>
      <w:r w:rsidR="00707051" w:rsidRPr="00707051">
        <w:rPr>
          <w:rFonts w:ascii="Palatino" w:hAnsi="Palatino"/>
          <w:sz w:val="28"/>
          <w:szCs w:val="28"/>
        </w:rPr>
        <w:t>de at this point</w:t>
      </w:r>
      <w:r>
        <w:rPr>
          <w:rFonts w:ascii="Palatino" w:hAnsi="Palatino"/>
          <w:sz w:val="28"/>
          <w:szCs w:val="28"/>
        </w:rPr>
        <w:t>:</w:t>
      </w:r>
      <w:r w:rsidR="00707051" w:rsidRPr="00707051">
        <w:rPr>
          <w:rFonts w:ascii="Palatino" w:hAnsi="Palatino"/>
          <w:sz w:val="28"/>
          <w:szCs w:val="28"/>
        </w:rPr>
        <w:t xml:space="preserve"> </w:t>
      </w:r>
      <w:r w:rsidR="00436589">
        <w:rPr>
          <w:rFonts w:ascii="Palatino" w:hAnsi="Palatino"/>
          <w:sz w:val="28"/>
          <w:szCs w:val="28"/>
        </w:rPr>
        <w:t>if one wants</w:t>
      </w:r>
      <w:r w:rsidR="00707051" w:rsidRPr="00707051">
        <w:rPr>
          <w:rFonts w:ascii="Palatino" w:hAnsi="Palatino"/>
          <w:sz w:val="28"/>
          <w:szCs w:val="28"/>
        </w:rPr>
        <w:t xml:space="preserve"> to know the m</w:t>
      </w:r>
      <w:r>
        <w:rPr>
          <w:rFonts w:ascii="Palatino" w:hAnsi="Palatino"/>
          <w:sz w:val="28"/>
          <w:szCs w:val="28"/>
        </w:rPr>
        <w:t xml:space="preserve">eaning of this term, one should </w:t>
      </w:r>
      <w:r w:rsidR="00707051" w:rsidRPr="00707051">
        <w:rPr>
          <w:rFonts w:ascii="Palatino" w:hAnsi="Palatino"/>
          <w:sz w:val="28"/>
          <w:szCs w:val="28"/>
        </w:rPr>
        <w:t>consult a dictionary. However, dictionaries often do not give the</w:t>
      </w:r>
      <w:r>
        <w:rPr>
          <w:rFonts w:ascii="Palatino" w:hAnsi="Palatino"/>
          <w:sz w:val="28"/>
          <w:szCs w:val="28"/>
        </w:rPr>
        <w:t xml:space="preserve"> </w:t>
      </w:r>
      <w:r w:rsidR="00707051" w:rsidRPr="00707051">
        <w:rPr>
          <w:rFonts w:ascii="Palatino" w:hAnsi="Palatino"/>
          <w:sz w:val="28"/>
          <w:szCs w:val="28"/>
        </w:rPr>
        <w:t>meaning of a word; or if they do, it is often poorly and incompletel</w:t>
      </w:r>
      <w:r>
        <w:rPr>
          <w:rFonts w:ascii="Palatino" w:hAnsi="Palatino"/>
          <w:sz w:val="28"/>
          <w:szCs w:val="28"/>
        </w:rPr>
        <w:t>y explained. In my dictionary</w:t>
      </w:r>
      <w:r w:rsidR="00D23BF0">
        <w:rPr>
          <w:rStyle w:val="FootnoteReference"/>
          <w:rFonts w:ascii="Palatino" w:hAnsi="Palatino"/>
          <w:sz w:val="28"/>
          <w:szCs w:val="28"/>
        </w:rPr>
        <w:footnoteReference w:id="3"/>
      </w:r>
      <w:r w:rsidR="00707051" w:rsidRPr="00707051">
        <w:rPr>
          <w:rFonts w:ascii="Palatino" w:hAnsi="Palatino"/>
          <w:sz w:val="28"/>
          <w:szCs w:val="28"/>
        </w:rPr>
        <w:t xml:space="preserve"> </w:t>
      </w:r>
      <w:r>
        <w:rPr>
          <w:rFonts w:ascii="Palatino" w:hAnsi="Palatino"/>
          <w:sz w:val="28"/>
          <w:szCs w:val="28"/>
        </w:rPr>
        <w:t xml:space="preserve">the entry for </w:t>
      </w:r>
      <w:r w:rsidRPr="001B2365">
        <w:rPr>
          <w:rFonts w:ascii="Palatino" w:hAnsi="Palatino"/>
          <w:i/>
          <w:sz w:val="28"/>
          <w:szCs w:val="28"/>
        </w:rPr>
        <w:t>folklore</w:t>
      </w:r>
      <w:r>
        <w:rPr>
          <w:rFonts w:ascii="Palatino" w:hAnsi="Palatino"/>
          <w:sz w:val="28"/>
          <w:szCs w:val="28"/>
        </w:rPr>
        <w:t xml:space="preserve"> states</w:t>
      </w:r>
      <w:r w:rsidR="00707051" w:rsidRPr="00707051">
        <w:rPr>
          <w:rFonts w:ascii="Palatino" w:hAnsi="Palatino"/>
          <w:sz w:val="28"/>
          <w:szCs w:val="28"/>
        </w:rPr>
        <w:t xml:space="preserve">: </w:t>
      </w:r>
      <w:r>
        <w:rPr>
          <w:rFonts w:ascii="Palatino" w:hAnsi="Palatino"/>
          <w:sz w:val="28"/>
          <w:szCs w:val="28"/>
        </w:rPr>
        <w:t xml:space="preserve">"1. </w:t>
      </w:r>
      <w:r w:rsidR="00707051" w:rsidRPr="00707051">
        <w:rPr>
          <w:rFonts w:ascii="Palatino" w:hAnsi="Palatino"/>
          <w:sz w:val="28"/>
          <w:szCs w:val="28"/>
        </w:rPr>
        <w:t>the traditional beliefs, legends, sayings, customs, etc. of a people. 2.</w:t>
      </w:r>
      <w:r>
        <w:rPr>
          <w:rFonts w:ascii="Palatino" w:hAnsi="Palatino"/>
          <w:sz w:val="28"/>
          <w:szCs w:val="28"/>
        </w:rPr>
        <w:t xml:space="preserve"> the scientific study of these." T</w:t>
      </w:r>
      <w:r w:rsidR="00707051" w:rsidRPr="00707051">
        <w:rPr>
          <w:rFonts w:ascii="Palatino" w:hAnsi="Palatino"/>
          <w:sz w:val="28"/>
          <w:szCs w:val="28"/>
        </w:rPr>
        <w:t>his characterization, one easily sees, includes virtually anything, and</w:t>
      </w:r>
      <w:r w:rsidR="007E6066">
        <w:rPr>
          <w:rFonts w:ascii="Palatino" w:hAnsi="Palatino"/>
          <w:sz w:val="28"/>
          <w:szCs w:val="28"/>
        </w:rPr>
        <w:t xml:space="preserve"> there</w:t>
      </w:r>
      <w:r w:rsidR="00707051" w:rsidRPr="00707051">
        <w:rPr>
          <w:rFonts w:ascii="Palatino" w:hAnsi="Palatino"/>
          <w:sz w:val="28"/>
          <w:szCs w:val="28"/>
        </w:rPr>
        <w:t xml:space="preserve">fore is not a scientifically useful account of the meaning of the term. </w:t>
      </w:r>
      <w:r w:rsidR="00436589">
        <w:rPr>
          <w:rFonts w:ascii="Palatino" w:hAnsi="Palatino"/>
          <w:sz w:val="28"/>
          <w:szCs w:val="28"/>
        </w:rPr>
        <w:t>Moreover</w:t>
      </w:r>
      <w:r w:rsidR="007E6066">
        <w:rPr>
          <w:rFonts w:ascii="Palatino" w:hAnsi="Palatino"/>
          <w:sz w:val="28"/>
          <w:szCs w:val="28"/>
        </w:rPr>
        <w:t>,</w:t>
      </w:r>
      <w:r w:rsidR="00707051" w:rsidRPr="00707051">
        <w:rPr>
          <w:rFonts w:ascii="Palatino" w:hAnsi="Palatino"/>
          <w:sz w:val="28"/>
          <w:szCs w:val="28"/>
        </w:rPr>
        <w:t xml:space="preserve"> dictionaries often conflict with one another, or conflicting definitions are</w:t>
      </w:r>
      <w:r w:rsidR="007E6066">
        <w:rPr>
          <w:rFonts w:ascii="Palatino" w:hAnsi="Palatino"/>
          <w:sz w:val="28"/>
          <w:szCs w:val="28"/>
        </w:rPr>
        <w:t xml:space="preserve"> </w:t>
      </w:r>
      <w:r w:rsidR="00707051" w:rsidRPr="00707051">
        <w:rPr>
          <w:rFonts w:ascii="Palatino" w:hAnsi="Palatino"/>
          <w:sz w:val="28"/>
          <w:szCs w:val="28"/>
        </w:rPr>
        <w:t>giv</w:t>
      </w:r>
      <w:r w:rsidR="007E6066">
        <w:rPr>
          <w:rFonts w:ascii="Palatino" w:hAnsi="Palatino"/>
          <w:sz w:val="28"/>
          <w:szCs w:val="28"/>
        </w:rPr>
        <w:t xml:space="preserve">en </w:t>
      </w:r>
      <w:r w:rsidR="00707051" w:rsidRPr="00707051">
        <w:rPr>
          <w:rFonts w:ascii="Palatino" w:hAnsi="Palatino"/>
          <w:sz w:val="28"/>
          <w:szCs w:val="28"/>
        </w:rPr>
        <w:t>even within one dictionary, as exemplif</w:t>
      </w:r>
      <w:r w:rsidR="007E6066">
        <w:rPr>
          <w:rFonts w:ascii="Palatino" w:hAnsi="Palatino"/>
          <w:sz w:val="28"/>
          <w:szCs w:val="28"/>
        </w:rPr>
        <w:t xml:space="preserve">ied in the entry for </w:t>
      </w:r>
      <w:r w:rsidR="007E6066" w:rsidRPr="007E6066">
        <w:rPr>
          <w:rFonts w:ascii="Palatino" w:hAnsi="Palatino"/>
          <w:i/>
          <w:sz w:val="28"/>
          <w:szCs w:val="28"/>
        </w:rPr>
        <w:t>folklore</w:t>
      </w:r>
      <w:r w:rsidR="00707051" w:rsidRPr="00707051">
        <w:rPr>
          <w:rFonts w:ascii="Palatino" w:hAnsi="Palatino"/>
          <w:sz w:val="28"/>
          <w:szCs w:val="28"/>
        </w:rPr>
        <w:t xml:space="preserve"> in the </w:t>
      </w:r>
      <w:r w:rsidR="007E6066" w:rsidRPr="007E6066">
        <w:rPr>
          <w:rFonts w:ascii="Palatino" w:hAnsi="Palatino"/>
          <w:i/>
          <w:sz w:val="28"/>
          <w:szCs w:val="28"/>
        </w:rPr>
        <w:t>F</w:t>
      </w:r>
      <w:r w:rsidR="00707051" w:rsidRPr="007E6066">
        <w:rPr>
          <w:rFonts w:ascii="Palatino" w:hAnsi="Palatino"/>
          <w:i/>
          <w:sz w:val="28"/>
          <w:szCs w:val="28"/>
        </w:rPr>
        <w:t>u</w:t>
      </w:r>
      <w:r w:rsidR="007E6066">
        <w:rPr>
          <w:rFonts w:ascii="Palatino" w:hAnsi="Palatino"/>
          <w:i/>
          <w:sz w:val="28"/>
          <w:szCs w:val="28"/>
        </w:rPr>
        <w:t>nk an</w:t>
      </w:r>
      <w:r w:rsidR="00707051" w:rsidRPr="007E6066">
        <w:rPr>
          <w:rFonts w:ascii="Palatino" w:hAnsi="Palatino"/>
          <w:i/>
          <w:sz w:val="28"/>
          <w:szCs w:val="28"/>
        </w:rPr>
        <w:t xml:space="preserve">d </w:t>
      </w:r>
      <w:r w:rsidR="007E6066" w:rsidRPr="007E6066">
        <w:rPr>
          <w:rFonts w:ascii="Palatino" w:hAnsi="Palatino"/>
          <w:i/>
          <w:sz w:val="28"/>
          <w:szCs w:val="28"/>
        </w:rPr>
        <w:t>Wa</w:t>
      </w:r>
      <w:r w:rsidR="00707051" w:rsidRPr="007E6066">
        <w:rPr>
          <w:rFonts w:ascii="Palatino" w:hAnsi="Palatino"/>
          <w:i/>
          <w:sz w:val="28"/>
          <w:szCs w:val="28"/>
        </w:rPr>
        <w:t>gnalls St</w:t>
      </w:r>
      <w:r w:rsidR="007E6066" w:rsidRPr="007E6066">
        <w:rPr>
          <w:rFonts w:ascii="Palatino" w:hAnsi="Palatino"/>
          <w:i/>
          <w:sz w:val="28"/>
          <w:szCs w:val="28"/>
        </w:rPr>
        <w:t>an</w:t>
      </w:r>
      <w:r w:rsidR="00707051" w:rsidRPr="007E6066">
        <w:rPr>
          <w:rFonts w:ascii="Palatino" w:hAnsi="Palatino"/>
          <w:i/>
          <w:sz w:val="28"/>
          <w:szCs w:val="28"/>
        </w:rPr>
        <w:t>dard Dictionary of Folklor</w:t>
      </w:r>
      <w:r w:rsidR="007E6066" w:rsidRPr="007E6066">
        <w:rPr>
          <w:rFonts w:ascii="Palatino" w:hAnsi="Palatino"/>
          <w:i/>
          <w:sz w:val="28"/>
          <w:szCs w:val="28"/>
        </w:rPr>
        <w:t>e, Mythology,</w:t>
      </w:r>
      <w:r w:rsidR="00707051" w:rsidRPr="007E6066">
        <w:rPr>
          <w:rFonts w:ascii="Palatino" w:hAnsi="Palatino"/>
          <w:i/>
          <w:sz w:val="28"/>
          <w:szCs w:val="28"/>
        </w:rPr>
        <w:t xml:space="preserve"> and </w:t>
      </w:r>
      <w:r w:rsidR="00707051" w:rsidRPr="007E6066">
        <w:rPr>
          <w:rFonts w:ascii="Palatino" w:hAnsi="Palatino"/>
          <w:i/>
          <w:sz w:val="28"/>
          <w:szCs w:val="28"/>
        </w:rPr>
        <w:lastRenderedPageBreak/>
        <w:t>Le</w:t>
      </w:r>
      <w:r w:rsidR="007E6066" w:rsidRPr="007E6066">
        <w:rPr>
          <w:rFonts w:ascii="Palatino" w:hAnsi="Palatino"/>
          <w:i/>
          <w:sz w:val="28"/>
          <w:szCs w:val="28"/>
        </w:rPr>
        <w:t>gend.</w:t>
      </w:r>
      <w:r w:rsidR="00D23BF0">
        <w:rPr>
          <w:rStyle w:val="FootnoteReference"/>
          <w:rFonts w:ascii="Palatino" w:hAnsi="Palatino"/>
          <w:i/>
          <w:sz w:val="28"/>
          <w:szCs w:val="28"/>
        </w:rPr>
        <w:footnoteReference w:id="4"/>
      </w:r>
      <w:r w:rsidR="007E6066">
        <w:rPr>
          <w:rFonts w:ascii="Palatino" w:hAnsi="Palatino"/>
          <w:sz w:val="28"/>
          <w:szCs w:val="28"/>
        </w:rPr>
        <w:t xml:space="preserve"> </w:t>
      </w:r>
      <w:r w:rsidR="00707051" w:rsidRPr="00707051">
        <w:rPr>
          <w:rFonts w:ascii="Palatino" w:hAnsi="Palatino"/>
          <w:sz w:val="28"/>
          <w:szCs w:val="28"/>
        </w:rPr>
        <w:t>Therefore, dictionaries can only serve as a roug</w:t>
      </w:r>
      <w:r w:rsidR="00485438">
        <w:rPr>
          <w:rFonts w:ascii="Palatino" w:hAnsi="Palatino"/>
          <w:sz w:val="28"/>
          <w:szCs w:val="28"/>
        </w:rPr>
        <w:t>h guide to the meaning of words</w:t>
      </w:r>
      <w:r w:rsidR="00707051" w:rsidRPr="00707051">
        <w:rPr>
          <w:rFonts w:ascii="Palatino" w:hAnsi="Palatino"/>
          <w:sz w:val="28"/>
          <w:szCs w:val="28"/>
        </w:rPr>
        <w:t>.</w:t>
      </w:r>
      <w:bookmarkStart w:id="1" w:name="ff-89"/>
      <w:bookmarkEnd w:id="1"/>
      <w:r w:rsidR="00485438">
        <w:rPr>
          <w:rFonts w:ascii="Palatino" w:hAnsi="Palatino"/>
          <w:sz w:val="28"/>
          <w:szCs w:val="28"/>
        </w:rPr>
        <w:t xml:space="preserve"> </w:t>
      </w:r>
      <w:r w:rsidR="007E6066">
        <w:rPr>
          <w:rFonts w:ascii="Palatino" w:hAnsi="Palatino"/>
          <w:sz w:val="28"/>
          <w:szCs w:val="28"/>
        </w:rPr>
        <w:t>To gain a better</w:t>
      </w:r>
      <w:r w:rsidR="007E6066" w:rsidRPr="00707051">
        <w:rPr>
          <w:rFonts w:ascii="Palatino" w:hAnsi="Palatino"/>
          <w:sz w:val="28"/>
          <w:szCs w:val="28"/>
        </w:rPr>
        <w:t xml:space="preserve"> </w:t>
      </w:r>
      <w:r w:rsidR="007E6066">
        <w:rPr>
          <w:rFonts w:ascii="Palatino" w:hAnsi="Palatino"/>
          <w:sz w:val="28"/>
          <w:szCs w:val="28"/>
        </w:rPr>
        <w:t>un</w:t>
      </w:r>
      <w:r w:rsidR="00C1261A">
        <w:rPr>
          <w:rFonts w:ascii="Palatino" w:hAnsi="Palatino"/>
          <w:sz w:val="28"/>
          <w:szCs w:val="28"/>
        </w:rPr>
        <w:t>derstanding of</w:t>
      </w:r>
      <w:r w:rsidR="00707051" w:rsidRPr="00707051">
        <w:rPr>
          <w:rFonts w:ascii="Palatino" w:hAnsi="Palatino"/>
          <w:sz w:val="28"/>
          <w:szCs w:val="28"/>
        </w:rPr>
        <w:t xml:space="preserve"> important</w:t>
      </w:r>
      <w:r w:rsidR="00C1261A">
        <w:rPr>
          <w:rFonts w:ascii="Palatino" w:hAnsi="Palatino"/>
          <w:sz w:val="28"/>
          <w:szCs w:val="28"/>
        </w:rPr>
        <w:t xml:space="preserve"> </w:t>
      </w:r>
      <w:r w:rsidR="00707051" w:rsidRPr="00707051">
        <w:rPr>
          <w:rFonts w:ascii="Palatino" w:hAnsi="Palatino"/>
          <w:sz w:val="28"/>
          <w:szCs w:val="28"/>
        </w:rPr>
        <w:t>concepts,</w:t>
      </w:r>
      <w:r w:rsidR="00C1261A">
        <w:rPr>
          <w:rFonts w:ascii="Palatino" w:hAnsi="Palatino"/>
          <w:sz w:val="28"/>
          <w:szCs w:val="28"/>
        </w:rPr>
        <w:t xml:space="preserve"> </w:t>
      </w:r>
      <w:r w:rsidR="00707051" w:rsidRPr="00707051">
        <w:rPr>
          <w:rFonts w:ascii="Palatino" w:hAnsi="Palatino"/>
          <w:sz w:val="28"/>
          <w:szCs w:val="28"/>
        </w:rPr>
        <w:t>we must explore their</w:t>
      </w:r>
      <w:r w:rsidR="007E6066">
        <w:rPr>
          <w:rFonts w:ascii="Palatino" w:hAnsi="Palatino"/>
          <w:sz w:val="28"/>
          <w:szCs w:val="28"/>
        </w:rPr>
        <w:t xml:space="preserve"> </w:t>
      </w:r>
      <w:r w:rsidR="00707051" w:rsidRPr="00707051">
        <w:rPr>
          <w:rFonts w:ascii="Palatino" w:hAnsi="Palatino"/>
          <w:sz w:val="28"/>
          <w:szCs w:val="28"/>
        </w:rPr>
        <w:t>living employm</w:t>
      </w:r>
      <w:r w:rsidR="007E6066">
        <w:rPr>
          <w:rFonts w:ascii="Palatino" w:hAnsi="Palatino"/>
          <w:sz w:val="28"/>
          <w:szCs w:val="28"/>
        </w:rPr>
        <w:t>ent in the appropriate langua</w:t>
      </w:r>
      <w:r w:rsidR="00707051" w:rsidRPr="00707051">
        <w:rPr>
          <w:rFonts w:ascii="Palatino" w:hAnsi="Palatino"/>
          <w:sz w:val="28"/>
          <w:szCs w:val="28"/>
        </w:rPr>
        <w:t xml:space="preserve">ge </w:t>
      </w:r>
      <w:r w:rsidR="007E6066">
        <w:rPr>
          <w:rFonts w:ascii="Palatino" w:hAnsi="Palatino"/>
          <w:sz w:val="28"/>
          <w:szCs w:val="28"/>
        </w:rPr>
        <w:t>community</w:t>
      </w:r>
      <w:r w:rsidR="00707051" w:rsidRPr="00707051">
        <w:rPr>
          <w:rFonts w:ascii="Palatino" w:hAnsi="Palatino"/>
          <w:sz w:val="28"/>
          <w:szCs w:val="28"/>
        </w:rPr>
        <w:t>.</w:t>
      </w:r>
    </w:p>
    <w:p w14:paraId="11D03102" w14:textId="48815927" w:rsidR="00EF5DCD" w:rsidRPr="00707051" w:rsidRDefault="00485438" w:rsidP="003E145C">
      <w:pPr>
        <w:spacing w:line="480" w:lineRule="auto"/>
        <w:ind w:left="720" w:right="720"/>
        <w:jc w:val="both"/>
        <w:rPr>
          <w:rFonts w:ascii="Palatino" w:hAnsi="Palatino"/>
          <w:sz w:val="28"/>
          <w:szCs w:val="28"/>
        </w:rPr>
      </w:pPr>
      <w:r>
        <w:rPr>
          <w:rFonts w:ascii="Palatino" w:hAnsi="Palatino"/>
          <w:sz w:val="28"/>
          <w:szCs w:val="28"/>
        </w:rPr>
        <w:tab/>
      </w:r>
      <w:r w:rsidR="00C1261A">
        <w:rPr>
          <w:rFonts w:ascii="Palatino" w:hAnsi="Palatino"/>
          <w:sz w:val="28"/>
          <w:szCs w:val="28"/>
        </w:rPr>
        <w:t>To begin to survey the pattern</w:t>
      </w:r>
      <w:r w:rsidR="00707051" w:rsidRPr="00707051">
        <w:rPr>
          <w:rFonts w:ascii="Palatino" w:hAnsi="Palatino"/>
          <w:sz w:val="28"/>
          <w:szCs w:val="28"/>
        </w:rPr>
        <w:t xml:space="preserve"> of </w:t>
      </w:r>
      <w:r w:rsidR="00C1261A">
        <w:rPr>
          <w:rFonts w:ascii="Palatino" w:hAnsi="Palatino"/>
          <w:sz w:val="28"/>
          <w:szCs w:val="28"/>
        </w:rPr>
        <w:t xml:space="preserve">the use of </w:t>
      </w:r>
      <w:r w:rsidR="00C1261A" w:rsidRPr="00C1261A">
        <w:rPr>
          <w:rFonts w:ascii="Palatino" w:hAnsi="Palatino"/>
          <w:i/>
          <w:sz w:val="28"/>
          <w:szCs w:val="28"/>
        </w:rPr>
        <w:t>folklore</w:t>
      </w:r>
      <w:r w:rsidR="00436589">
        <w:rPr>
          <w:rFonts w:ascii="Palatino" w:hAnsi="Palatino"/>
          <w:sz w:val="28"/>
          <w:szCs w:val="28"/>
        </w:rPr>
        <w:t xml:space="preserve">, </w:t>
      </w:r>
      <w:r w:rsidR="00C1261A">
        <w:rPr>
          <w:rFonts w:ascii="Palatino" w:hAnsi="Palatino"/>
          <w:sz w:val="28"/>
          <w:szCs w:val="28"/>
        </w:rPr>
        <w:t>I have f</w:t>
      </w:r>
      <w:r w:rsidR="00707051" w:rsidRPr="00707051">
        <w:rPr>
          <w:rFonts w:ascii="Palatino" w:hAnsi="Palatino"/>
          <w:sz w:val="28"/>
          <w:szCs w:val="28"/>
        </w:rPr>
        <w:t>ound no better cont</w:t>
      </w:r>
      <w:r w:rsidR="00C1261A">
        <w:rPr>
          <w:rFonts w:ascii="Palatino" w:hAnsi="Palatino"/>
          <w:sz w:val="28"/>
          <w:szCs w:val="28"/>
        </w:rPr>
        <w:t xml:space="preserve">emporary example than a passage from a </w:t>
      </w:r>
      <w:r w:rsidR="00C1261A" w:rsidRPr="00C1261A">
        <w:rPr>
          <w:rFonts w:ascii="Palatino" w:hAnsi="Palatino"/>
          <w:i/>
          <w:sz w:val="28"/>
          <w:szCs w:val="28"/>
        </w:rPr>
        <w:t>Reader's Dig</w:t>
      </w:r>
      <w:r w:rsidR="00707051" w:rsidRPr="00C1261A">
        <w:rPr>
          <w:rFonts w:ascii="Palatino" w:hAnsi="Palatino"/>
          <w:i/>
          <w:sz w:val="28"/>
          <w:szCs w:val="28"/>
        </w:rPr>
        <w:t>est</w:t>
      </w:r>
      <w:r w:rsidR="00707051" w:rsidRPr="00707051">
        <w:rPr>
          <w:rFonts w:ascii="Palatino" w:hAnsi="Palatino"/>
          <w:sz w:val="28"/>
          <w:szCs w:val="28"/>
        </w:rPr>
        <w:t xml:space="preserve"> article</w:t>
      </w:r>
      <w:r w:rsidR="009D42FB">
        <w:rPr>
          <w:rStyle w:val="FootnoteReference"/>
          <w:rFonts w:ascii="Palatino" w:hAnsi="Palatino"/>
          <w:sz w:val="28"/>
          <w:szCs w:val="28"/>
        </w:rPr>
        <w:footnoteReference w:id="5"/>
      </w:r>
      <w:r w:rsidR="00707051" w:rsidRPr="00707051">
        <w:rPr>
          <w:rFonts w:ascii="Palatino" w:hAnsi="Palatino"/>
          <w:sz w:val="28"/>
          <w:szCs w:val="28"/>
        </w:rPr>
        <w:t xml:space="preserve"> entitled </w:t>
      </w:r>
      <w:r w:rsidR="00C1261A">
        <w:rPr>
          <w:rFonts w:ascii="Palatino" w:hAnsi="Palatino"/>
          <w:sz w:val="28"/>
          <w:szCs w:val="28"/>
        </w:rPr>
        <w:t>"Why Some Women R</w:t>
      </w:r>
      <w:r w:rsidR="00707051" w:rsidRPr="00707051">
        <w:rPr>
          <w:rFonts w:ascii="Palatino" w:hAnsi="Palatino"/>
          <w:sz w:val="28"/>
          <w:szCs w:val="28"/>
        </w:rPr>
        <w:t>espond Sexua</w:t>
      </w:r>
      <w:r w:rsidR="00C1261A">
        <w:rPr>
          <w:rFonts w:ascii="Palatino" w:hAnsi="Palatino"/>
          <w:sz w:val="28"/>
          <w:szCs w:val="28"/>
        </w:rPr>
        <w:t xml:space="preserve">lly and Others Don't." </w:t>
      </w:r>
      <w:r w:rsidR="00707051" w:rsidRPr="00707051">
        <w:rPr>
          <w:rFonts w:ascii="Palatino" w:hAnsi="Palatino"/>
          <w:sz w:val="28"/>
          <w:szCs w:val="28"/>
        </w:rPr>
        <w:t>I</w:t>
      </w:r>
      <w:r w:rsidR="00C1261A">
        <w:rPr>
          <w:rFonts w:ascii="Palatino" w:hAnsi="Palatino"/>
          <w:sz w:val="28"/>
          <w:szCs w:val="28"/>
        </w:rPr>
        <w:t>n discussing recent research</w:t>
      </w:r>
      <w:r w:rsidR="00707051" w:rsidRPr="00707051">
        <w:rPr>
          <w:rFonts w:ascii="Palatino" w:hAnsi="Palatino"/>
          <w:sz w:val="28"/>
          <w:szCs w:val="28"/>
        </w:rPr>
        <w:t xml:space="preserve"> by </w:t>
      </w:r>
      <w:r w:rsidR="00C1261A">
        <w:rPr>
          <w:rFonts w:ascii="Palatino" w:hAnsi="Palatino"/>
          <w:sz w:val="28"/>
          <w:szCs w:val="28"/>
        </w:rPr>
        <w:t>a psychologist named Fisher, the</w:t>
      </w:r>
      <w:r w:rsidR="00707051" w:rsidRPr="00707051">
        <w:rPr>
          <w:rFonts w:ascii="Palatino" w:hAnsi="Palatino"/>
          <w:sz w:val="28"/>
          <w:szCs w:val="28"/>
        </w:rPr>
        <w:t xml:space="preserve"> author</w:t>
      </w:r>
      <w:r w:rsidR="00C1261A">
        <w:rPr>
          <w:rFonts w:ascii="Palatino" w:hAnsi="Palatino"/>
          <w:sz w:val="28"/>
          <w:szCs w:val="28"/>
        </w:rPr>
        <w:t xml:space="preserve"> </w:t>
      </w:r>
      <w:r w:rsidR="00707051" w:rsidRPr="00707051">
        <w:rPr>
          <w:rFonts w:ascii="Palatino" w:hAnsi="Palatino"/>
          <w:sz w:val="28"/>
          <w:szCs w:val="28"/>
        </w:rPr>
        <w:t>stated that Fisher had</w:t>
      </w:r>
      <w:r w:rsidR="00C1261A">
        <w:rPr>
          <w:rFonts w:ascii="Palatino" w:hAnsi="Palatino"/>
          <w:sz w:val="28"/>
          <w:szCs w:val="28"/>
        </w:rPr>
        <w:t xml:space="preserve"> f</w:t>
      </w:r>
      <w:r w:rsidR="00707051" w:rsidRPr="00707051">
        <w:rPr>
          <w:rFonts w:ascii="Palatino" w:hAnsi="Palatino"/>
          <w:sz w:val="28"/>
          <w:szCs w:val="28"/>
        </w:rPr>
        <w:t>ound that</w:t>
      </w:r>
      <w:r w:rsidR="00C1261A">
        <w:rPr>
          <w:rFonts w:ascii="Palatino" w:hAnsi="Palatino"/>
          <w:sz w:val="28"/>
          <w:szCs w:val="28"/>
        </w:rPr>
        <w:t xml:space="preserve"> </w:t>
      </w:r>
      <w:r w:rsidR="00707051" w:rsidRPr="00707051">
        <w:rPr>
          <w:rFonts w:ascii="Palatino" w:hAnsi="Palatino"/>
          <w:sz w:val="28"/>
          <w:szCs w:val="28"/>
        </w:rPr>
        <w:t>women</w:t>
      </w:r>
      <w:r w:rsidR="00C1261A">
        <w:rPr>
          <w:rFonts w:ascii="Palatino" w:hAnsi="Palatino"/>
          <w:sz w:val="28"/>
          <w:szCs w:val="28"/>
        </w:rPr>
        <w:t xml:space="preserve"> w</w:t>
      </w:r>
      <w:r w:rsidR="00707051" w:rsidRPr="00707051">
        <w:rPr>
          <w:rFonts w:ascii="Palatino" w:hAnsi="Palatino"/>
          <w:sz w:val="28"/>
          <w:szCs w:val="28"/>
        </w:rPr>
        <w:t>ith</w:t>
      </w:r>
      <w:r w:rsidR="00C1261A">
        <w:rPr>
          <w:rFonts w:ascii="Palatino" w:hAnsi="Palatino"/>
          <w:sz w:val="28"/>
          <w:szCs w:val="28"/>
        </w:rPr>
        <w:t xml:space="preserve"> </w:t>
      </w:r>
      <w:r w:rsidR="00707051" w:rsidRPr="00707051">
        <w:rPr>
          <w:rFonts w:ascii="Palatino" w:hAnsi="Palatino"/>
          <w:sz w:val="28"/>
          <w:szCs w:val="28"/>
        </w:rPr>
        <w:t>various</w:t>
      </w:r>
      <w:r w:rsidR="00C1261A">
        <w:rPr>
          <w:rFonts w:ascii="Palatino" w:hAnsi="Palatino"/>
          <w:sz w:val="28"/>
          <w:szCs w:val="28"/>
        </w:rPr>
        <w:t xml:space="preserve"> </w:t>
      </w:r>
      <w:r w:rsidR="00707051" w:rsidRPr="00707051">
        <w:rPr>
          <w:rFonts w:ascii="Palatino" w:hAnsi="Palatino"/>
          <w:sz w:val="28"/>
          <w:szCs w:val="28"/>
        </w:rPr>
        <w:t>physiological</w:t>
      </w:r>
      <w:r w:rsidR="00C1261A">
        <w:rPr>
          <w:rFonts w:ascii="Palatino" w:hAnsi="Palatino"/>
          <w:sz w:val="28"/>
          <w:szCs w:val="28"/>
        </w:rPr>
        <w:t xml:space="preserve"> dif</w:t>
      </w:r>
      <w:r w:rsidR="00707051" w:rsidRPr="00707051">
        <w:rPr>
          <w:rFonts w:ascii="Palatino" w:hAnsi="Palatino"/>
          <w:sz w:val="28"/>
          <w:szCs w:val="28"/>
        </w:rPr>
        <w:t>ficulties were not</w:t>
      </w:r>
      <w:r w:rsidR="00C1261A">
        <w:rPr>
          <w:rFonts w:ascii="Palatino" w:hAnsi="Palatino"/>
          <w:sz w:val="28"/>
          <w:szCs w:val="28"/>
        </w:rPr>
        <w:t xml:space="preserve"> </w:t>
      </w:r>
      <w:r w:rsidR="00707051" w:rsidRPr="00707051">
        <w:rPr>
          <w:rFonts w:ascii="Palatino" w:hAnsi="Palatino"/>
          <w:sz w:val="28"/>
          <w:szCs w:val="28"/>
        </w:rPr>
        <w:t>necessarily unhappy</w:t>
      </w:r>
      <w:r w:rsidR="00C1261A">
        <w:rPr>
          <w:rFonts w:ascii="Palatino" w:hAnsi="Palatino"/>
          <w:sz w:val="28"/>
          <w:szCs w:val="28"/>
        </w:rPr>
        <w:t xml:space="preserve"> </w:t>
      </w:r>
      <w:r w:rsidR="00707051" w:rsidRPr="00707051">
        <w:rPr>
          <w:rFonts w:ascii="Palatino" w:hAnsi="Palatino"/>
          <w:sz w:val="28"/>
          <w:szCs w:val="28"/>
        </w:rPr>
        <w:t>in their</w:t>
      </w:r>
      <w:r w:rsidR="00C1261A">
        <w:rPr>
          <w:rFonts w:ascii="Palatino" w:hAnsi="Palatino"/>
          <w:sz w:val="28"/>
          <w:szCs w:val="28"/>
        </w:rPr>
        <w:t xml:space="preserve"> </w:t>
      </w:r>
      <w:r w:rsidR="00707051" w:rsidRPr="00707051">
        <w:rPr>
          <w:rFonts w:ascii="Palatino" w:hAnsi="Palatino"/>
          <w:sz w:val="28"/>
          <w:szCs w:val="28"/>
        </w:rPr>
        <w:t xml:space="preserve">sex lives. </w:t>
      </w:r>
      <w:r w:rsidR="00C1261A">
        <w:rPr>
          <w:rFonts w:ascii="Palatino" w:hAnsi="Palatino"/>
          <w:sz w:val="28"/>
          <w:szCs w:val="28"/>
        </w:rPr>
        <w:t>T</w:t>
      </w:r>
      <w:r w:rsidR="00707051" w:rsidRPr="00707051">
        <w:rPr>
          <w:rFonts w:ascii="Palatino" w:hAnsi="Palatino"/>
          <w:sz w:val="28"/>
          <w:szCs w:val="28"/>
        </w:rPr>
        <w:t>hen</w:t>
      </w:r>
      <w:r w:rsidR="00C1261A">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707051" w:rsidRPr="00707051">
        <w:rPr>
          <w:rFonts w:ascii="Palatino" w:hAnsi="Palatino"/>
          <w:sz w:val="28"/>
          <w:szCs w:val="28"/>
        </w:rPr>
        <w:t>author</w:t>
      </w:r>
      <w:r w:rsidR="00C1261A">
        <w:rPr>
          <w:rFonts w:ascii="Palatino" w:hAnsi="Palatino"/>
          <w:sz w:val="28"/>
          <w:szCs w:val="28"/>
        </w:rPr>
        <w:t xml:space="preserve"> stated </w:t>
      </w:r>
      <w:r>
        <w:rPr>
          <w:rFonts w:ascii="Palatino" w:hAnsi="Palatino"/>
          <w:sz w:val="28"/>
          <w:szCs w:val="28"/>
        </w:rPr>
        <w:t>(</w:t>
      </w:r>
      <w:r w:rsidR="00707051" w:rsidRPr="00707051">
        <w:rPr>
          <w:rFonts w:ascii="Palatino" w:hAnsi="Palatino"/>
          <w:sz w:val="28"/>
          <w:szCs w:val="28"/>
        </w:rPr>
        <w:t xml:space="preserve">p. </w:t>
      </w:r>
      <w:r>
        <w:rPr>
          <w:rFonts w:ascii="Palatino" w:hAnsi="Palatino"/>
          <w:sz w:val="28"/>
          <w:szCs w:val="28"/>
        </w:rPr>
        <w:t>XX, emphasis added)</w:t>
      </w:r>
      <w:r w:rsidR="00436589">
        <w:rPr>
          <w:rFonts w:ascii="Palatino" w:hAnsi="Palatino"/>
          <w:sz w:val="28"/>
          <w:szCs w:val="28"/>
        </w:rPr>
        <w:t xml:space="preserve">, </w:t>
      </w:r>
      <w:r w:rsidR="00707051" w:rsidRPr="00707051">
        <w:rPr>
          <w:rFonts w:ascii="Palatino" w:hAnsi="Palatino"/>
          <w:sz w:val="28"/>
          <w:szCs w:val="28"/>
        </w:rPr>
        <w:t>"</w:t>
      </w:r>
      <w:r w:rsidR="00707051" w:rsidRPr="00485438">
        <w:rPr>
          <w:rFonts w:ascii="Palatino" w:hAnsi="Palatino"/>
          <w:i/>
          <w:sz w:val="28"/>
          <w:szCs w:val="28"/>
        </w:rPr>
        <w:t>An</w:t>
      </w:r>
      <w:r w:rsidRPr="00485438">
        <w:rPr>
          <w:rFonts w:ascii="Palatino" w:hAnsi="Palatino"/>
          <w:i/>
          <w:sz w:val="28"/>
          <w:szCs w:val="28"/>
        </w:rPr>
        <w:t>other bit of folklore</w:t>
      </w:r>
      <w:r>
        <w:rPr>
          <w:rFonts w:ascii="Palatino" w:hAnsi="Palatino"/>
          <w:sz w:val="28"/>
          <w:szCs w:val="28"/>
        </w:rPr>
        <w:t xml:space="preserve"> is that a</w:t>
      </w:r>
      <w:r w:rsidR="00707051" w:rsidRPr="00707051">
        <w:rPr>
          <w:rFonts w:ascii="Palatino" w:hAnsi="Palatino"/>
          <w:sz w:val="28"/>
          <w:szCs w:val="28"/>
        </w:rPr>
        <w:t xml:space="preserve"> woman</w:t>
      </w:r>
      <w:r w:rsidR="00C1261A">
        <w:rPr>
          <w:rFonts w:ascii="Palatino" w:hAnsi="Palatino"/>
          <w:sz w:val="28"/>
          <w:szCs w:val="28"/>
        </w:rPr>
        <w:t xml:space="preserve"> </w:t>
      </w:r>
      <w:r>
        <w:rPr>
          <w:rFonts w:ascii="Palatino" w:hAnsi="Palatino"/>
          <w:sz w:val="28"/>
          <w:szCs w:val="28"/>
        </w:rPr>
        <w:t xml:space="preserve">cannot achieve </w:t>
      </w:r>
      <w:r w:rsidR="00707051" w:rsidRPr="00707051">
        <w:rPr>
          <w:rFonts w:ascii="Palatino" w:hAnsi="Palatino"/>
          <w:sz w:val="28"/>
          <w:szCs w:val="28"/>
        </w:rPr>
        <w:t>sexual satisfaction until</w:t>
      </w:r>
      <w:r w:rsidR="00C1261A">
        <w:rPr>
          <w:rFonts w:ascii="Palatino" w:hAnsi="Palatino"/>
          <w:sz w:val="28"/>
          <w:szCs w:val="28"/>
        </w:rPr>
        <w:t xml:space="preserve"> </w:t>
      </w:r>
      <w:r w:rsidR="00707051" w:rsidRPr="00707051">
        <w:rPr>
          <w:rFonts w:ascii="Palatino" w:hAnsi="Palatino"/>
          <w:sz w:val="28"/>
          <w:szCs w:val="28"/>
        </w:rPr>
        <w:t>she</w:t>
      </w:r>
      <w:r w:rsidR="00C1261A">
        <w:rPr>
          <w:rFonts w:ascii="Palatino" w:hAnsi="Palatino"/>
          <w:sz w:val="28"/>
          <w:szCs w:val="28"/>
        </w:rPr>
        <w:t xml:space="preserve"> </w:t>
      </w:r>
      <w:r w:rsidR="00707051" w:rsidRPr="00707051">
        <w:rPr>
          <w:rFonts w:ascii="Palatino" w:hAnsi="Palatino"/>
          <w:sz w:val="28"/>
          <w:szCs w:val="28"/>
        </w:rPr>
        <w:t>has</w:t>
      </w:r>
      <w:r w:rsidR="00C1261A">
        <w:rPr>
          <w:rFonts w:ascii="Palatino" w:hAnsi="Palatino"/>
          <w:sz w:val="28"/>
          <w:szCs w:val="28"/>
        </w:rPr>
        <w:t xml:space="preserve"> </w:t>
      </w:r>
      <w:r w:rsidR="00707051" w:rsidRPr="00707051">
        <w:rPr>
          <w:rFonts w:ascii="Palatino" w:hAnsi="Palatino"/>
          <w:sz w:val="28"/>
          <w:szCs w:val="28"/>
        </w:rPr>
        <w:t>had</w:t>
      </w:r>
      <w:r w:rsidR="00C1261A">
        <w:rPr>
          <w:rFonts w:ascii="Palatino" w:hAnsi="Palatino"/>
          <w:sz w:val="28"/>
          <w:szCs w:val="28"/>
        </w:rPr>
        <w:t xml:space="preserve"> </w:t>
      </w:r>
      <w:r w:rsidR="00707051" w:rsidRPr="00707051">
        <w:rPr>
          <w:rFonts w:ascii="Palatino" w:hAnsi="Palatino"/>
          <w:sz w:val="28"/>
          <w:szCs w:val="28"/>
        </w:rPr>
        <w:t>a</w:t>
      </w:r>
      <w:r w:rsidR="00C1261A">
        <w:rPr>
          <w:rFonts w:ascii="Palatino" w:hAnsi="Palatino"/>
          <w:sz w:val="28"/>
          <w:szCs w:val="28"/>
        </w:rPr>
        <w:t xml:space="preserve"> </w:t>
      </w:r>
      <w:r>
        <w:rPr>
          <w:rFonts w:ascii="Palatino" w:hAnsi="Palatino"/>
          <w:sz w:val="28"/>
          <w:szCs w:val="28"/>
        </w:rPr>
        <w:t xml:space="preserve">child." </w:t>
      </w:r>
      <w:r w:rsidR="00707051" w:rsidRPr="00707051">
        <w:rPr>
          <w:rFonts w:ascii="Palatino" w:hAnsi="Palatino"/>
          <w:sz w:val="28"/>
          <w:szCs w:val="28"/>
        </w:rPr>
        <w:t>Here we see a very common use of</w:t>
      </w:r>
      <w:r w:rsidR="00C1261A">
        <w:rPr>
          <w:rFonts w:ascii="Palatino" w:hAnsi="Palatino"/>
          <w:sz w:val="28"/>
          <w:szCs w:val="28"/>
        </w:rPr>
        <w:t xml:space="preserve"> </w:t>
      </w:r>
      <w:r w:rsidRPr="00485438">
        <w:rPr>
          <w:rFonts w:ascii="Palatino" w:hAnsi="Palatino"/>
          <w:i/>
          <w:sz w:val="28"/>
          <w:szCs w:val="28"/>
        </w:rPr>
        <w:t>folklore</w:t>
      </w:r>
      <w:r>
        <w:rPr>
          <w:rFonts w:ascii="Palatino" w:hAnsi="Palatino"/>
          <w:sz w:val="28"/>
          <w:szCs w:val="28"/>
        </w:rPr>
        <w:t>, one</w:t>
      </w:r>
      <w:r w:rsidR="00C1261A">
        <w:rPr>
          <w:rFonts w:ascii="Palatino" w:hAnsi="Palatino"/>
          <w:sz w:val="28"/>
          <w:szCs w:val="28"/>
        </w:rPr>
        <w:t xml:space="preserve"> </w:t>
      </w:r>
      <w:r w:rsidR="00707051" w:rsidRPr="00707051">
        <w:rPr>
          <w:rFonts w:ascii="Palatino" w:hAnsi="Palatino"/>
          <w:sz w:val="28"/>
          <w:szCs w:val="28"/>
        </w:rPr>
        <w:t>in which</w:t>
      </w:r>
      <w:r w:rsidR="00C1261A">
        <w:rPr>
          <w:rFonts w:ascii="Palatino" w:hAnsi="Palatino"/>
          <w:sz w:val="28"/>
          <w:szCs w:val="28"/>
        </w:rPr>
        <w:t xml:space="preserve"> </w:t>
      </w:r>
      <w:r>
        <w:rPr>
          <w:rFonts w:ascii="Palatino" w:hAnsi="Palatino"/>
          <w:sz w:val="28"/>
          <w:szCs w:val="28"/>
        </w:rPr>
        <w:t>a</w:t>
      </w:r>
      <w:r w:rsidR="00707051" w:rsidRPr="00707051">
        <w:rPr>
          <w:rFonts w:ascii="Palatino" w:hAnsi="Palatino"/>
          <w:sz w:val="28"/>
          <w:szCs w:val="28"/>
        </w:rPr>
        <w:t>n</w:t>
      </w:r>
      <w:r w:rsidR="00436589">
        <w:rPr>
          <w:rFonts w:ascii="Palatino" w:hAnsi="Palatino"/>
          <w:sz w:val="28"/>
          <w:szCs w:val="28"/>
        </w:rPr>
        <w:t xml:space="preserve"> expert—</w:t>
      </w:r>
      <w:r>
        <w:rPr>
          <w:rFonts w:ascii="Palatino" w:hAnsi="Palatino"/>
          <w:sz w:val="28"/>
          <w:szCs w:val="28"/>
        </w:rPr>
        <w:t xml:space="preserve">typically a scientist </w:t>
      </w:r>
      <w:r w:rsidR="00707051" w:rsidRPr="00707051">
        <w:rPr>
          <w:rFonts w:ascii="Palatino" w:hAnsi="Palatino"/>
          <w:sz w:val="28"/>
          <w:szCs w:val="28"/>
        </w:rPr>
        <w:t>of</w:t>
      </w:r>
      <w:r w:rsidR="00C1261A">
        <w:rPr>
          <w:rFonts w:ascii="Palatino" w:hAnsi="Palatino"/>
          <w:sz w:val="28"/>
          <w:szCs w:val="28"/>
        </w:rPr>
        <w:t xml:space="preserve"> </w:t>
      </w:r>
      <w:r>
        <w:rPr>
          <w:rFonts w:ascii="Palatino" w:hAnsi="Palatino"/>
          <w:sz w:val="28"/>
          <w:szCs w:val="28"/>
        </w:rPr>
        <w:t xml:space="preserve">some </w:t>
      </w:r>
      <w:r w:rsidR="00707051" w:rsidRPr="00707051">
        <w:rPr>
          <w:rFonts w:ascii="Palatino" w:hAnsi="Palatino"/>
          <w:sz w:val="28"/>
          <w:szCs w:val="28"/>
        </w:rPr>
        <w:t>sort</w:t>
      </w:r>
      <w:r w:rsidR="00C1261A">
        <w:rPr>
          <w:rFonts w:ascii="Palatino" w:hAnsi="Palatino"/>
          <w:sz w:val="28"/>
          <w:szCs w:val="28"/>
        </w:rPr>
        <w:t xml:space="preserve"> </w:t>
      </w:r>
      <w:r>
        <w:rPr>
          <w:rFonts w:ascii="Palatino" w:hAnsi="Palatino"/>
          <w:sz w:val="28"/>
          <w:szCs w:val="28"/>
        </w:rPr>
        <w:t>(</w:t>
      </w:r>
      <w:r w:rsidR="00707051" w:rsidRPr="00707051">
        <w:rPr>
          <w:rFonts w:ascii="Palatino" w:hAnsi="Palatino"/>
          <w:sz w:val="28"/>
          <w:szCs w:val="28"/>
        </w:rPr>
        <w:t xml:space="preserve">or </w:t>
      </w:r>
      <w:r>
        <w:rPr>
          <w:rFonts w:ascii="Palatino" w:hAnsi="Palatino"/>
          <w:sz w:val="28"/>
          <w:szCs w:val="28"/>
        </w:rPr>
        <w:t>perhaps a self-appointed expert)</w:t>
      </w:r>
      <w:r w:rsidR="00436589">
        <w:rPr>
          <w:rFonts w:ascii="Palatino" w:hAnsi="Palatino"/>
          <w:sz w:val="28"/>
          <w:szCs w:val="28"/>
        </w:rPr>
        <w:t>—</w:t>
      </w:r>
      <w:r w:rsidR="00707051" w:rsidRPr="00707051">
        <w:rPr>
          <w:rFonts w:ascii="Palatino" w:hAnsi="Palatino"/>
          <w:sz w:val="28"/>
          <w:szCs w:val="28"/>
        </w:rPr>
        <w:t>wants</w:t>
      </w:r>
      <w:r w:rsidR="00C1261A">
        <w:rPr>
          <w:rFonts w:ascii="Palatino" w:hAnsi="Palatino"/>
          <w:sz w:val="28"/>
          <w:szCs w:val="28"/>
        </w:rPr>
        <w:t xml:space="preserve"> </w:t>
      </w:r>
      <w:r>
        <w:rPr>
          <w:rFonts w:ascii="Palatino" w:hAnsi="Palatino"/>
          <w:sz w:val="28"/>
          <w:szCs w:val="28"/>
        </w:rPr>
        <w:t>to identify</w:t>
      </w:r>
      <w:r w:rsidR="00436589">
        <w:rPr>
          <w:rFonts w:ascii="Palatino" w:hAnsi="Palatino"/>
          <w:sz w:val="28"/>
          <w:szCs w:val="28"/>
        </w:rPr>
        <w:t xml:space="preserve"> a specified </w:t>
      </w:r>
      <w:r w:rsidR="00707051" w:rsidRPr="00707051">
        <w:rPr>
          <w:rFonts w:ascii="Palatino" w:hAnsi="Palatino"/>
          <w:sz w:val="28"/>
          <w:szCs w:val="28"/>
        </w:rPr>
        <w:t>practice,</w:t>
      </w:r>
      <w:r w:rsidR="00C1261A">
        <w:rPr>
          <w:rFonts w:ascii="Palatino" w:hAnsi="Palatino"/>
          <w:sz w:val="28"/>
          <w:szCs w:val="28"/>
        </w:rPr>
        <w:t xml:space="preserve"> </w:t>
      </w:r>
      <w:r w:rsidR="00707051" w:rsidRPr="00707051">
        <w:rPr>
          <w:rFonts w:ascii="Palatino" w:hAnsi="Palatino"/>
          <w:sz w:val="28"/>
          <w:szCs w:val="28"/>
        </w:rPr>
        <w:t>activity,</w:t>
      </w:r>
      <w:r w:rsidR="00C1261A">
        <w:rPr>
          <w:rFonts w:ascii="Palatino" w:hAnsi="Palatino"/>
          <w:sz w:val="28"/>
          <w:szCs w:val="28"/>
        </w:rPr>
        <w:t xml:space="preserve"> </w:t>
      </w:r>
      <w:r w:rsidR="00707051" w:rsidRPr="00707051">
        <w:rPr>
          <w:rFonts w:ascii="Palatino" w:hAnsi="Palatino"/>
          <w:sz w:val="28"/>
          <w:szCs w:val="28"/>
        </w:rPr>
        <w:t>or</w:t>
      </w:r>
      <w:r>
        <w:rPr>
          <w:rFonts w:ascii="Palatino" w:hAnsi="Palatino"/>
          <w:sz w:val="28"/>
          <w:szCs w:val="28"/>
        </w:rPr>
        <w:t xml:space="preserve"> </w:t>
      </w:r>
      <w:r w:rsidR="00707051" w:rsidRPr="00707051">
        <w:rPr>
          <w:rFonts w:ascii="Palatino" w:hAnsi="Palatino"/>
          <w:sz w:val="28"/>
          <w:szCs w:val="28"/>
        </w:rPr>
        <w:t>belief</w:t>
      </w:r>
      <w:r w:rsidR="00C1261A">
        <w:rPr>
          <w:rFonts w:ascii="Palatino" w:hAnsi="Palatino"/>
          <w:sz w:val="28"/>
          <w:szCs w:val="28"/>
        </w:rPr>
        <w:t xml:space="preserve"> </w:t>
      </w:r>
      <w:r w:rsidR="00707051" w:rsidRPr="00707051">
        <w:rPr>
          <w:rFonts w:ascii="Palatino" w:hAnsi="Palatino"/>
          <w:sz w:val="28"/>
          <w:szCs w:val="28"/>
        </w:rPr>
        <w:t>as being</w:t>
      </w:r>
      <w:r w:rsidR="00C1261A">
        <w:rPr>
          <w:rFonts w:ascii="Palatino" w:hAnsi="Palatino"/>
          <w:sz w:val="28"/>
          <w:szCs w:val="28"/>
        </w:rPr>
        <w:t xml:space="preserve"> </w:t>
      </w:r>
      <w:r>
        <w:rPr>
          <w:rFonts w:ascii="Palatino" w:hAnsi="Palatino"/>
          <w:sz w:val="28"/>
          <w:szCs w:val="28"/>
        </w:rPr>
        <w:t>a mistake. The reason</w:t>
      </w:r>
      <w:r w:rsidR="00707051" w:rsidRPr="00707051">
        <w:rPr>
          <w:rFonts w:ascii="Palatino" w:hAnsi="Palatino"/>
          <w:sz w:val="28"/>
          <w:szCs w:val="28"/>
        </w:rPr>
        <w:t xml:space="preserve"> it is said to be a mistake</w:t>
      </w:r>
      <w:r w:rsidR="00C1261A">
        <w:rPr>
          <w:rFonts w:ascii="Palatino" w:hAnsi="Palatino"/>
          <w:sz w:val="28"/>
          <w:szCs w:val="28"/>
        </w:rPr>
        <w:t xml:space="preserve"> </w:t>
      </w:r>
      <w:r w:rsidR="00707051" w:rsidRPr="00707051">
        <w:rPr>
          <w:rFonts w:ascii="Palatino" w:hAnsi="Palatino"/>
          <w:sz w:val="28"/>
          <w:szCs w:val="28"/>
        </w:rPr>
        <w:t>lies</w:t>
      </w:r>
      <w:r>
        <w:rPr>
          <w:rFonts w:ascii="Palatino" w:hAnsi="Palatino"/>
          <w:sz w:val="28"/>
          <w:szCs w:val="28"/>
        </w:rPr>
        <w:t xml:space="preserve"> in the expert'</w:t>
      </w:r>
      <w:r w:rsidR="00707051" w:rsidRPr="00707051">
        <w:rPr>
          <w:rFonts w:ascii="Palatino" w:hAnsi="Palatino"/>
          <w:sz w:val="28"/>
          <w:szCs w:val="28"/>
        </w:rPr>
        <w:t>s suppo</w:t>
      </w:r>
      <w:r>
        <w:rPr>
          <w:rFonts w:ascii="Palatino" w:hAnsi="Palatino"/>
          <w:sz w:val="28"/>
          <w:szCs w:val="28"/>
        </w:rPr>
        <w:t>sedly more complete knowledge. T</w:t>
      </w:r>
      <w:r w:rsidR="00707051" w:rsidRPr="00707051">
        <w:rPr>
          <w:rFonts w:ascii="Palatino" w:hAnsi="Palatino"/>
          <w:sz w:val="28"/>
          <w:szCs w:val="28"/>
        </w:rPr>
        <w:t>his use of</w:t>
      </w:r>
      <w:r>
        <w:rPr>
          <w:rFonts w:ascii="Palatino" w:hAnsi="Palatino"/>
          <w:sz w:val="28"/>
          <w:szCs w:val="28"/>
        </w:rPr>
        <w:t xml:space="preserve"> </w:t>
      </w:r>
      <w:r w:rsidRPr="00485438">
        <w:rPr>
          <w:rFonts w:ascii="Palatino" w:hAnsi="Palatino"/>
          <w:i/>
          <w:sz w:val="28"/>
          <w:szCs w:val="28"/>
        </w:rPr>
        <w:t>f</w:t>
      </w:r>
      <w:r w:rsidR="00707051" w:rsidRPr="00485438">
        <w:rPr>
          <w:rFonts w:ascii="Palatino" w:hAnsi="Palatino"/>
          <w:i/>
          <w:sz w:val="28"/>
          <w:szCs w:val="28"/>
        </w:rPr>
        <w:t>olklore</w:t>
      </w:r>
      <w:r w:rsidR="00707051" w:rsidRPr="00707051">
        <w:rPr>
          <w:rFonts w:ascii="Palatino" w:hAnsi="Palatino"/>
          <w:sz w:val="28"/>
          <w:szCs w:val="28"/>
        </w:rPr>
        <w:t xml:space="preserve"> is particula</w:t>
      </w:r>
      <w:r>
        <w:rPr>
          <w:rFonts w:ascii="Palatino" w:hAnsi="Palatino"/>
          <w:sz w:val="28"/>
          <w:szCs w:val="28"/>
        </w:rPr>
        <w:t>rly popular in the medical prof</w:t>
      </w:r>
      <w:r w:rsidR="00707051" w:rsidRPr="00707051">
        <w:rPr>
          <w:rFonts w:ascii="Palatino" w:hAnsi="Palatino"/>
          <w:sz w:val="28"/>
          <w:szCs w:val="28"/>
        </w:rPr>
        <w:t>ession.</w:t>
      </w:r>
      <w:r>
        <w:rPr>
          <w:rFonts w:ascii="Palatino" w:hAnsi="Palatino"/>
          <w:sz w:val="28"/>
          <w:szCs w:val="28"/>
        </w:rPr>
        <w:t xml:space="preserve"> </w:t>
      </w:r>
      <w:r w:rsidR="006A3D9E">
        <w:rPr>
          <w:rFonts w:ascii="Palatino" w:hAnsi="Palatino"/>
          <w:sz w:val="28"/>
          <w:szCs w:val="28"/>
        </w:rPr>
        <w:t>T</w:t>
      </w:r>
      <w:r w:rsidR="00707051" w:rsidRPr="00707051">
        <w:rPr>
          <w:rFonts w:ascii="Palatino" w:hAnsi="Palatino"/>
          <w:sz w:val="28"/>
          <w:szCs w:val="28"/>
        </w:rPr>
        <w:t>his</w:t>
      </w:r>
      <w:r w:rsidR="00C1261A">
        <w:rPr>
          <w:rFonts w:ascii="Palatino" w:hAnsi="Palatino"/>
          <w:sz w:val="28"/>
          <w:szCs w:val="28"/>
        </w:rPr>
        <w:t xml:space="preserve"> </w:t>
      </w:r>
      <w:r w:rsidR="00707051" w:rsidRPr="00707051">
        <w:rPr>
          <w:rFonts w:ascii="Palatino" w:hAnsi="Palatino"/>
          <w:sz w:val="28"/>
          <w:szCs w:val="28"/>
        </w:rPr>
        <w:t>gene</w:t>
      </w:r>
      <w:r w:rsidR="006A3D9E">
        <w:rPr>
          <w:rFonts w:ascii="Palatino" w:hAnsi="Palatino"/>
          <w:sz w:val="28"/>
          <w:szCs w:val="28"/>
        </w:rPr>
        <w:t>ral usage will be designated as</w:t>
      </w:r>
      <w:r>
        <w:rPr>
          <w:rFonts w:ascii="Palatino" w:hAnsi="Palatino"/>
          <w:sz w:val="28"/>
          <w:szCs w:val="28"/>
        </w:rPr>
        <w:t xml:space="preserve"> </w:t>
      </w:r>
      <w:r>
        <w:rPr>
          <w:rFonts w:ascii="Palatino" w:hAnsi="Palatino"/>
          <w:sz w:val="28"/>
          <w:szCs w:val="28"/>
        </w:rPr>
        <w:lastRenderedPageBreak/>
        <w:t xml:space="preserve">the </w:t>
      </w:r>
      <w:r w:rsidRPr="00485438">
        <w:rPr>
          <w:rFonts w:ascii="Palatino" w:hAnsi="Palatino"/>
          <w:i/>
          <w:sz w:val="28"/>
          <w:szCs w:val="28"/>
        </w:rPr>
        <w:t>mistaken sense</w:t>
      </w:r>
      <w:r>
        <w:rPr>
          <w:rFonts w:ascii="Palatino" w:hAnsi="Palatino"/>
          <w:sz w:val="28"/>
          <w:szCs w:val="28"/>
        </w:rPr>
        <w:t xml:space="preserve"> of the word. The force of</w:t>
      </w:r>
      <w:r w:rsidR="00707051" w:rsidRPr="00707051">
        <w:rPr>
          <w:rFonts w:ascii="Palatino" w:hAnsi="Palatino"/>
          <w:sz w:val="28"/>
          <w:szCs w:val="28"/>
        </w:rPr>
        <w:t xml:space="preserve"> this usage appears to be</w:t>
      </w:r>
      <w:r w:rsidR="00C1261A">
        <w:rPr>
          <w:rFonts w:ascii="Palatino" w:hAnsi="Palatino"/>
          <w:sz w:val="28"/>
          <w:szCs w:val="28"/>
        </w:rPr>
        <w:t xml:space="preserve"> </w:t>
      </w:r>
      <w:r>
        <w:rPr>
          <w:rFonts w:ascii="Palatino" w:hAnsi="Palatino"/>
          <w:sz w:val="28"/>
          <w:szCs w:val="28"/>
        </w:rPr>
        <w:t>about the s</w:t>
      </w:r>
      <w:r w:rsidR="00927F33">
        <w:rPr>
          <w:rFonts w:ascii="Palatino" w:hAnsi="Palatino"/>
          <w:sz w:val="28"/>
          <w:szCs w:val="28"/>
        </w:rPr>
        <w:t>ame as</w:t>
      </w:r>
      <w:r w:rsidR="00707051" w:rsidRPr="00707051">
        <w:rPr>
          <w:rFonts w:ascii="Palatino" w:hAnsi="Palatino"/>
          <w:sz w:val="28"/>
          <w:szCs w:val="28"/>
        </w:rPr>
        <w:t xml:space="preserve"> "</w:t>
      </w:r>
      <w:r w:rsidRPr="00485438">
        <w:rPr>
          <w:rFonts w:ascii="Palatino" w:hAnsi="Palatino"/>
          <w:i/>
          <w:sz w:val="28"/>
          <w:szCs w:val="28"/>
        </w:rPr>
        <w:t>X</w:t>
      </w:r>
      <w:r>
        <w:rPr>
          <w:rFonts w:ascii="Palatino" w:hAnsi="Palatino"/>
          <w:sz w:val="28"/>
          <w:szCs w:val="28"/>
        </w:rPr>
        <w:t xml:space="preserve"> is a mistake</w:t>
      </w:r>
      <w:r w:rsidR="00707051" w:rsidRPr="00707051">
        <w:rPr>
          <w:rFonts w:ascii="Palatino" w:hAnsi="Palatino"/>
          <w:sz w:val="28"/>
          <w:szCs w:val="28"/>
        </w:rPr>
        <w:t xml:space="preserve">, </w:t>
      </w:r>
      <w:r>
        <w:rPr>
          <w:rFonts w:ascii="Palatino" w:hAnsi="Palatino"/>
          <w:sz w:val="28"/>
          <w:szCs w:val="28"/>
        </w:rPr>
        <w:t>given that so-and-so is known." T</w:t>
      </w:r>
      <w:r w:rsidR="00927F33">
        <w:rPr>
          <w:rFonts w:ascii="Palatino" w:hAnsi="Palatino"/>
          <w:sz w:val="28"/>
          <w:szCs w:val="28"/>
        </w:rPr>
        <w:t xml:space="preserve">he mistake sense </w:t>
      </w:r>
      <w:r w:rsidR="00707051" w:rsidRPr="00707051">
        <w:rPr>
          <w:rFonts w:ascii="Palatino" w:hAnsi="Palatino"/>
          <w:sz w:val="28"/>
          <w:szCs w:val="28"/>
        </w:rPr>
        <w:t xml:space="preserve">is not limited to cases in which research identifies </w:t>
      </w:r>
      <w:r w:rsidR="00927F33">
        <w:rPr>
          <w:rFonts w:ascii="Palatino" w:hAnsi="Palatino"/>
          <w:sz w:val="28"/>
          <w:szCs w:val="28"/>
        </w:rPr>
        <w:t>a</w:t>
      </w:r>
      <w:r w:rsidR="00707051" w:rsidRPr="00707051">
        <w:rPr>
          <w:rFonts w:ascii="Palatino" w:hAnsi="Palatino"/>
          <w:sz w:val="28"/>
          <w:szCs w:val="28"/>
        </w:rPr>
        <w:t xml:space="preserve"> phenomenon</w:t>
      </w:r>
      <w:r w:rsidR="00C1261A">
        <w:rPr>
          <w:rFonts w:ascii="Palatino" w:hAnsi="Palatino"/>
          <w:sz w:val="28"/>
          <w:szCs w:val="28"/>
        </w:rPr>
        <w:t xml:space="preserve"> </w:t>
      </w:r>
      <w:r w:rsidR="00D82E55">
        <w:rPr>
          <w:rFonts w:ascii="Palatino" w:hAnsi="Palatino"/>
          <w:sz w:val="28"/>
          <w:szCs w:val="28"/>
        </w:rPr>
        <w:t xml:space="preserve">in question as a mistake; it </w:t>
      </w:r>
      <w:r w:rsidR="00707051" w:rsidRPr="00707051">
        <w:rPr>
          <w:rFonts w:ascii="Palatino" w:hAnsi="Palatino"/>
          <w:sz w:val="28"/>
          <w:szCs w:val="28"/>
        </w:rPr>
        <w:t xml:space="preserve">also </w:t>
      </w:r>
      <w:r w:rsidR="00D82E55">
        <w:rPr>
          <w:rFonts w:ascii="Palatino" w:hAnsi="Palatino"/>
          <w:sz w:val="28"/>
          <w:szCs w:val="28"/>
        </w:rPr>
        <w:t xml:space="preserve">has </w:t>
      </w:r>
      <w:r w:rsidR="00707051" w:rsidRPr="00707051">
        <w:rPr>
          <w:rFonts w:ascii="Palatino" w:hAnsi="Palatino"/>
          <w:sz w:val="28"/>
          <w:szCs w:val="28"/>
        </w:rPr>
        <w:t>an ethnocentric</w:t>
      </w:r>
      <w:r w:rsidR="00C1261A">
        <w:rPr>
          <w:rFonts w:ascii="Palatino" w:hAnsi="Palatino"/>
          <w:sz w:val="28"/>
          <w:szCs w:val="28"/>
        </w:rPr>
        <w:t xml:space="preserve"> </w:t>
      </w:r>
      <w:r>
        <w:rPr>
          <w:rFonts w:ascii="Palatino" w:hAnsi="Palatino"/>
          <w:sz w:val="28"/>
          <w:szCs w:val="28"/>
        </w:rPr>
        <w:t>aspect</w:t>
      </w:r>
      <w:r w:rsidR="00707051" w:rsidRPr="00707051">
        <w:rPr>
          <w:rFonts w:ascii="Palatino" w:hAnsi="Palatino"/>
          <w:sz w:val="28"/>
          <w:szCs w:val="28"/>
        </w:rPr>
        <w:t>. Adherents of one belief</w:t>
      </w:r>
      <w:r w:rsidR="00C1261A">
        <w:rPr>
          <w:rFonts w:ascii="Palatino" w:hAnsi="Palatino"/>
          <w:sz w:val="28"/>
          <w:szCs w:val="28"/>
        </w:rPr>
        <w:t xml:space="preserve"> </w:t>
      </w:r>
      <w:r w:rsidR="00D82E55">
        <w:rPr>
          <w:rFonts w:ascii="Palatino" w:hAnsi="Palatino"/>
          <w:sz w:val="28"/>
          <w:szCs w:val="28"/>
        </w:rPr>
        <w:t>system</w:t>
      </w:r>
      <w:r w:rsidR="00707051" w:rsidRPr="00707051">
        <w:rPr>
          <w:rFonts w:ascii="Palatino" w:hAnsi="Palatino"/>
          <w:sz w:val="28"/>
          <w:szCs w:val="28"/>
        </w:rPr>
        <w:t xml:space="preserve"> </w:t>
      </w:r>
      <w:r w:rsidR="00D82E55">
        <w:rPr>
          <w:rFonts w:ascii="Palatino" w:hAnsi="Palatino"/>
          <w:sz w:val="28"/>
          <w:szCs w:val="28"/>
        </w:rPr>
        <w:t>(or behavior system)</w:t>
      </w:r>
      <w:r w:rsidR="00707051" w:rsidRPr="00707051">
        <w:rPr>
          <w:rFonts w:ascii="Palatino" w:hAnsi="Palatino"/>
          <w:sz w:val="28"/>
          <w:szCs w:val="28"/>
        </w:rPr>
        <w:t xml:space="preserve"> </w:t>
      </w:r>
      <w:r w:rsidR="00F130C8">
        <w:rPr>
          <w:rFonts w:ascii="Palatino" w:hAnsi="Palatino"/>
          <w:sz w:val="28"/>
          <w:szCs w:val="28"/>
        </w:rPr>
        <w:t>can comprehend</w:t>
      </w:r>
      <w:r w:rsidR="00707051" w:rsidRPr="00707051">
        <w:rPr>
          <w:rFonts w:ascii="Palatino" w:hAnsi="Palatino"/>
          <w:sz w:val="28"/>
          <w:szCs w:val="28"/>
        </w:rPr>
        <w:t xml:space="preserve"> the belief</w:t>
      </w:r>
      <w:r w:rsidR="00C1261A">
        <w:rPr>
          <w:rFonts w:ascii="Palatino" w:hAnsi="Palatino"/>
          <w:sz w:val="28"/>
          <w:szCs w:val="28"/>
        </w:rPr>
        <w:t xml:space="preserve"> </w:t>
      </w:r>
      <w:r w:rsidR="00707051" w:rsidRPr="00707051">
        <w:rPr>
          <w:rFonts w:ascii="Palatino" w:hAnsi="Palatino"/>
          <w:sz w:val="28"/>
          <w:szCs w:val="28"/>
        </w:rPr>
        <w:t>or behavior</w:t>
      </w:r>
      <w:r w:rsidR="00C1261A">
        <w:rPr>
          <w:rFonts w:ascii="Palatino" w:hAnsi="Palatino"/>
          <w:sz w:val="28"/>
          <w:szCs w:val="28"/>
        </w:rPr>
        <w:t xml:space="preserve"> </w:t>
      </w:r>
      <w:r w:rsidR="00D82E55">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persons in another belief</w:t>
      </w:r>
      <w:r w:rsidR="00C1261A">
        <w:rPr>
          <w:rFonts w:ascii="Palatino" w:hAnsi="Palatino"/>
          <w:sz w:val="28"/>
          <w:szCs w:val="28"/>
        </w:rPr>
        <w:t xml:space="preserve"> </w:t>
      </w:r>
      <w:r w:rsidR="00D82E55">
        <w:rPr>
          <w:rFonts w:ascii="Palatino" w:hAnsi="Palatino"/>
          <w:sz w:val="28"/>
          <w:szCs w:val="28"/>
        </w:rPr>
        <w:t>or behavior</w:t>
      </w:r>
      <w:r w:rsidR="00707051" w:rsidRPr="00707051">
        <w:rPr>
          <w:rFonts w:ascii="Palatino" w:hAnsi="Palatino"/>
          <w:sz w:val="28"/>
          <w:szCs w:val="28"/>
        </w:rPr>
        <w:t xml:space="preserve"> system as being mistakes,</w:t>
      </w:r>
      <w:r w:rsidR="00C1261A">
        <w:rPr>
          <w:rFonts w:ascii="Palatino" w:hAnsi="Palatino"/>
          <w:sz w:val="28"/>
          <w:szCs w:val="28"/>
        </w:rPr>
        <w:t xml:space="preserve"> </w:t>
      </w:r>
      <w:r w:rsidR="00707051" w:rsidRPr="00707051">
        <w:rPr>
          <w:rFonts w:ascii="Palatino" w:hAnsi="Palatino"/>
          <w:sz w:val="28"/>
          <w:szCs w:val="28"/>
        </w:rPr>
        <w:t>taking</w:t>
      </w:r>
      <w:r w:rsidR="00C1261A">
        <w:rPr>
          <w:rFonts w:ascii="Palatino" w:hAnsi="Palatino"/>
          <w:sz w:val="28"/>
          <w:szCs w:val="28"/>
        </w:rPr>
        <w:t xml:space="preserve"> </w:t>
      </w:r>
      <w:r w:rsidR="00707051" w:rsidRPr="00707051">
        <w:rPr>
          <w:rFonts w:ascii="Palatino" w:hAnsi="Palatino"/>
          <w:sz w:val="28"/>
          <w:szCs w:val="28"/>
        </w:rPr>
        <w:t>their own</w:t>
      </w:r>
      <w:r w:rsidR="00C1261A">
        <w:rPr>
          <w:rFonts w:ascii="Palatino" w:hAnsi="Palatino"/>
          <w:sz w:val="28"/>
          <w:szCs w:val="28"/>
        </w:rPr>
        <w:t xml:space="preserve"> </w:t>
      </w:r>
      <w:r w:rsidR="00D82E55">
        <w:rPr>
          <w:rFonts w:ascii="Palatino" w:hAnsi="Palatino"/>
          <w:sz w:val="28"/>
          <w:szCs w:val="28"/>
        </w:rPr>
        <w:t>system a</w:t>
      </w:r>
      <w:r w:rsidR="00707051" w:rsidRPr="00707051">
        <w:rPr>
          <w:rFonts w:ascii="Palatino" w:hAnsi="Palatino"/>
          <w:sz w:val="28"/>
          <w:szCs w:val="28"/>
        </w:rPr>
        <w:t>s</w:t>
      </w:r>
      <w:r w:rsidR="00C1261A">
        <w:rPr>
          <w:rFonts w:ascii="Palatino" w:hAnsi="Palatino"/>
          <w:sz w:val="28"/>
          <w:szCs w:val="28"/>
        </w:rPr>
        <w:t xml:space="preserve"> </w:t>
      </w:r>
      <w:r w:rsidR="00D82E55">
        <w:rPr>
          <w:rFonts w:ascii="Palatino" w:hAnsi="Palatino"/>
          <w:sz w:val="28"/>
          <w:szCs w:val="28"/>
        </w:rPr>
        <w:t>containing</w:t>
      </w:r>
      <w:r w:rsidR="00D82E55" w:rsidRPr="00707051">
        <w:rPr>
          <w:rFonts w:ascii="Palatino" w:hAnsi="Palatino"/>
          <w:sz w:val="28"/>
          <w:szCs w:val="28"/>
        </w:rPr>
        <w:t xml:space="preserve"> </w:t>
      </w:r>
      <w:r w:rsidR="00D82E55">
        <w:rPr>
          <w:rFonts w:ascii="Palatino" w:hAnsi="Palatino"/>
          <w:sz w:val="28"/>
          <w:szCs w:val="28"/>
        </w:rPr>
        <w:t>t</w:t>
      </w:r>
      <w:r w:rsidR="00707051" w:rsidRPr="00707051">
        <w:rPr>
          <w:rFonts w:ascii="Palatino" w:hAnsi="Palatino"/>
          <w:sz w:val="28"/>
          <w:szCs w:val="28"/>
        </w:rPr>
        <w:t>he truth</w:t>
      </w:r>
      <w:r w:rsidR="00D82E55">
        <w:rPr>
          <w:rFonts w:ascii="Palatino" w:hAnsi="Palatino"/>
          <w:sz w:val="28"/>
          <w:szCs w:val="28"/>
        </w:rPr>
        <w:t xml:space="preserve">. </w:t>
      </w:r>
      <w:r w:rsidR="00707051" w:rsidRPr="00707051">
        <w:rPr>
          <w:rFonts w:ascii="Palatino" w:hAnsi="Palatino"/>
          <w:sz w:val="28"/>
          <w:szCs w:val="28"/>
        </w:rPr>
        <w:t xml:space="preserve">In the case </w:t>
      </w:r>
      <w:r w:rsidR="00D82E55">
        <w:rPr>
          <w:rFonts w:ascii="Palatino" w:hAnsi="Palatino"/>
          <w:sz w:val="28"/>
          <w:szCs w:val="28"/>
        </w:rPr>
        <w:t>of</w:t>
      </w:r>
      <w:r w:rsidR="00C1261A">
        <w:rPr>
          <w:rFonts w:ascii="Palatino" w:hAnsi="Palatino"/>
          <w:sz w:val="28"/>
          <w:szCs w:val="28"/>
        </w:rPr>
        <w:t xml:space="preserve"> </w:t>
      </w:r>
      <w:r w:rsidR="00D82E55">
        <w:rPr>
          <w:rFonts w:ascii="Palatino" w:hAnsi="Palatino"/>
          <w:sz w:val="28"/>
          <w:szCs w:val="28"/>
        </w:rPr>
        <w:t>som</w:t>
      </w:r>
      <w:r w:rsidR="00707051" w:rsidRPr="00707051">
        <w:rPr>
          <w:rFonts w:ascii="Palatino" w:hAnsi="Palatino"/>
          <w:sz w:val="28"/>
          <w:szCs w:val="28"/>
        </w:rPr>
        <w:t>eone</w:t>
      </w:r>
      <w:r w:rsidR="00C1261A">
        <w:rPr>
          <w:rFonts w:ascii="Palatino" w:hAnsi="Palatino"/>
          <w:sz w:val="28"/>
          <w:szCs w:val="28"/>
        </w:rPr>
        <w:t xml:space="preserve"> </w:t>
      </w:r>
      <w:r w:rsidR="00D82E55">
        <w:rPr>
          <w:rFonts w:ascii="Palatino" w:hAnsi="Palatino"/>
          <w:sz w:val="28"/>
          <w:szCs w:val="28"/>
        </w:rPr>
        <w:t>like a physician, the motive for describing a</w:t>
      </w:r>
      <w:r w:rsidR="00707051" w:rsidRPr="00707051">
        <w:rPr>
          <w:rFonts w:ascii="Palatino" w:hAnsi="Palatino"/>
          <w:sz w:val="28"/>
          <w:szCs w:val="28"/>
        </w:rPr>
        <w:t xml:space="preserve"> prac</w:t>
      </w:r>
      <w:r w:rsidR="00D82E55">
        <w:rPr>
          <w:rFonts w:ascii="Palatino" w:hAnsi="Palatino"/>
          <w:sz w:val="28"/>
          <w:szCs w:val="28"/>
        </w:rPr>
        <w:t xml:space="preserve">tice or belief as </w:t>
      </w:r>
      <w:r w:rsidR="00707051" w:rsidRPr="00D82E55">
        <w:rPr>
          <w:rFonts w:ascii="Palatino" w:hAnsi="Palatino"/>
          <w:i/>
          <w:sz w:val="28"/>
          <w:szCs w:val="28"/>
        </w:rPr>
        <w:t>folklore</w:t>
      </w:r>
      <w:r w:rsidR="00707051" w:rsidRPr="00707051">
        <w:rPr>
          <w:rFonts w:ascii="Palatino" w:hAnsi="Palatino"/>
          <w:sz w:val="28"/>
          <w:szCs w:val="28"/>
        </w:rPr>
        <w:t xml:space="preserve"> is </w:t>
      </w:r>
      <w:r w:rsidR="00D82E55">
        <w:rPr>
          <w:rFonts w:ascii="Palatino" w:hAnsi="Palatino"/>
          <w:sz w:val="28"/>
          <w:szCs w:val="28"/>
        </w:rPr>
        <w:t>likely to be</w:t>
      </w:r>
      <w:r w:rsidR="00707051" w:rsidRPr="00707051">
        <w:rPr>
          <w:rFonts w:ascii="Palatino" w:hAnsi="Palatino"/>
          <w:sz w:val="28"/>
          <w:szCs w:val="28"/>
        </w:rPr>
        <w:t xml:space="preserve"> a benevolent concern for </w:t>
      </w:r>
      <w:r w:rsidR="00D82E55">
        <w:rPr>
          <w:rFonts w:ascii="Palatino" w:hAnsi="Palatino"/>
          <w:sz w:val="28"/>
          <w:szCs w:val="28"/>
        </w:rPr>
        <w:t>a client's welf</w:t>
      </w:r>
      <w:r w:rsidR="00707051" w:rsidRPr="00707051">
        <w:rPr>
          <w:rFonts w:ascii="Palatino" w:hAnsi="Palatino"/>
          <w:sz w:val="28"/>
          <w:szCs w:val="28"/>
        </w:rPr>
        <w:t>are and not</w:t>
      </w:r>
      <w:r w:rsidR="00C1261A">
        <w:rPr>
          <w:rFonts w:ascii="Palatino" w:hAnsi="Palatino"/>
          <w:sz w:val="28"/>
          <w:szCs w:val="28"/>
        </w:rPr>
        <w:t xml:space="preserve"> </w:t>
      </w:r>
      <w:r w:rsidR="00F130C8">
        <w:rPr>
          <w:rFonts w:ascii="Palatino" w:hAnsi="Palatino"/>
          <w:sz w:val="28"/>
          <w:szCs w:val="28"/>
        </w:rPr>
        <w:t>simply an instance of ethnocentrism</w:t>
      </w:r>
      <w:r w:rsidR="00707051" w:rsidRPr="00707051">
        <w:rPr>
          <w:rFonts w:ascii="Palatino" w:hAnsi="Palatino"/>
          <w:sz w:val="28"/>
          <w:szCs w:val="28"/>
        </w:rPr>
        <w:t>.</w:t>
      </w:r>
      <w:r w:rsidR="00D82E55">
        <w:rPr>
          <w:rFonts w:ascii="Palatino" w:hAnsi="Palatino"/>
          <w:sz w:val="28"/>
          <w:szCs w:val="28"/>
        </w:rPr>
        <w:t xml:space="preserve"> O</w:t>
      </w:r>
      <w:r w:rsidR="00707051" w:rsidRPr="00707051">
        <w:rPr>
          <w:rFonts w:ascii="Palatino" w:hAnsi="Palatino"/>
          <w:sz w:val="28"/>
          <w:szCs w:val="28"/>
        </w:rPr>
        <w:t xml:space="preserve">ther </w:t>
      </w:r>
      <w:r w:rsidR="00F130C8">
        <w:rPr>
          <w:rFonts w:ascii="Palatino" w:hAnsi="Palatino"/>
          <w:sz w:val="28"/>
          <w:szCs w:val="28"/>
        </w:rPr>
        <w:t>usages</w:t>
      </w:r>
      <w:r w:rsidR="00D82E55">
        <w:rPr>
          <w:rFonts w:ascii="Palatino" w:hAnsi="Palatino"/>
          <w:sz w:val="28"/>
          <w:szCs w:val="28"/>
        </w:rPr>
        <w:t xml:space="preserve"> of the mistake sense, f</w:t>
      </w:r>
      <w:r w:rsidR="00707051" w:rsidRPr="00707051">
        <w:rPr>
          <w:rFonts w:ascii="Palatino" w:hAnsi="Palatino"/>
          <w:sz w:val="28"/>
          <w:szCs w:val="28"/>
        </w:rPr>
        <w:t>o</w:t>
      </w:r>
      <w:r w:rsidR="00D82E55">
        <w:rPr>
          <w:rFonts w:ascii="Palatino" w:hAnsi="Palatino"/>
          <w:sz w:val="28"/>
          <w:szCs w:val="28"/>
        </w:rPr>
        <w:t>r example in political contexts</w:t>
      </w:r>
      <w:r w:rsidR="00707051" w:rsidRPr="00707051">
        <w:rPr>
          <w:rFonts w:ascii="Palatino" w:hAnsi="Palatino"/>
          <w:sz w:val="28"/>
          <w:szCs w:val="28"/>
        </w:rPr>
        <w:t>, will have</w:t>
      </w:r>
      <w:r w:rsidR="00C1261A">
        <w:rPr>
          <w:rFonts w:ascii="Palatino" w:hAnsi="Palatino"/>
          <w:sz w:val="28"/>
          <w:szCs w:val="28"/>
        </w:rPr>
        <w:t xml:space="preserve"> </w:t>
      </w:r>
      <w:r w:rsidR="00707051" w:rsidRPr="00707051">
        <w:rPr>
          <w:rFonts w:ascii="Palatino" w:hAnsi="Palatino"/>
          <w:sz w:val="28"/>
          <w:szCs w:val="28"/>
        </w:rPr>
        <w:t>various</w:t>
      </w:r>
      <w:r w:rsidR="00C1261A">
        <w:rPr>
          <w:rFonts w:ascii="Palatino" w:hAnsi="Palatino"/>
          <w:sz w:val="28"/>
          <w:szCs w:val="28"/>
        </w:rPr>
        <w:t xml:space="preserve"> </w:t>
      </w:r>
      <w:r w:rsidR="00707051" w:rsidRPr="00707051">
        <w:rPr>
          <w:rFonts w:ascii="Palatino" w:hAnsi="Palatino"/>
          <w:sz w:val="28"/>
          <w:szCs w:val="28"/>
        </w:rPr>
        <w:t>motivations</w:t>
      </w:r>
      <w:r w:rsidR="007C712A">
        <w:rPr>
          <w:rFonts w:ascii="Palatino" w:hAnsi="Palatino"/>
          <w:sz w:val="28"/>
          <w:szCs w:val="28"/>
        </w:rPr>
        <w:t xml:space="preserve">, such as </w:t>
      </w:r>
      <w:r w:rsidR="00D82E55">
        <w:rPr>
          <w:rFonts w:ascii="Palatino" w:hAnsi="Palatino"/>
          <w:sz w:val="28"/>
          <w:szCs w:val="28"/>
        </w:rPr>
        <w:t xml:space="preserve">personal </w:t>
      </w:r>
      <w:r w:rsidR="00707051" w:rsidRPr="00707051">
        <w:rPr>
          <w:rFonts w:ascii="Palatino" w:hAnsi="Palatino"/>
          <w:sz w:val="28"/>
          <w:szCs w:val="28"/>
        </w:rPr>
        <w:t>or</w:t>
      </w:r>
      <w:r w:rsidR="00C1261A">
        <w:rPr>
          <w:rFonts w:ascii="Palatino" w:hAnsi="Palatino"/>
          <w:sz w:val="28"/>
          <w:szCs w:val="28"/>
        </w:rPr>
        <w:t xml:space="preserve"> </w:t>
      </w:r>
      <w:r w:rsidR="00D82E55">
        <w:rPr>
          <w:rFonts w:ascii="Palatino" w:hAnsi="Palatino"/>
          <w:sz w:val="28"/>
          <w:szCs w:val="28"/>
        </w:rPr>
        <w:t>political power</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or the</w:t>
      </w:r>
      <w:r w:rsidR="00C1261A">
        <w:rPr>
          <w:rFonts w:ascii="Palatino" w:hAnsi="Palatino"/>
          <w:sz w:val="28"/>
          <w:szCs w:val="28"/>
        </w:rPr>
        <w:t xml:space="preserve"> </w:t>
      </w:r>
      <w:r w:rsidR="00707051" w:rsidRPr="00707051">
        <w:rPr>
          <w:rFonts w:ascii="Palatino" w:hAnsi="Palatino"/>
          <w:sz w:val="28"/>
          <w:szCs w:val="28"/>
        </w:rPr>
        <w:t>prevention</w:t>
      </w:r>
      <w:r w:rsidR="00D82E55">
        <w:rPr>
          <w:rFonts w:ascii="Palatino" w:hAnsi="Palatino"/>
          <w:sz w:val="28"/>
          <w:szCs w:val="28"/>
        </w:rPr>
        <w:t xml:space="preserve"> of </w:t>
      </w:r>
      <w:r w:rsidR="000F1D50">
        <w:rPr>
          <w:rFonts w:ascii="Palatino" w:hAnsi="Palatino"/>
          <w:sz w:val="28"/>
          <w:szCs w:val="28"/>
        </w:rPr>
        <w:t>i</w:t>
      </w:r>
      <w:r w:rsidR="00707051" w:rsidRPr="00707051">
        <w:rPr>
          <w:rFonts w:ascii="Palatino" w:hAnsi="Palatino"/>
          <w:sz w:val="28"/>
          <w:szCs w:val="28"/>
        </w:rPr>
        <w:t>nquiry,</w:t>
      </w:r>
      <w:r w:rsidR="00C1261A">
        <w:rPr>
          <w:rFonts w:ascii="Palatino" w:hAnsi="Palatino"/>
          <w:sz w:val="28"/>
          <w:szCs w:val="28"/>
        </w:rPr>
        <w:t xml:space="preserve"> </w:t>
      </w:r>
      <w:r w:rsidR="00707051" w:rsidRPr="00707051">
        <w:rPr>
          <w:rFonts w:ascii="Palatino" w:hAnsi="Palatino"/>
          <w:sz w:val="28"/>
          <w:szCs w:val="28"/>
        </w:rPr>
        <w:t xml:space="preserve">to name a </w:t>
      </w:r>
      <w:r w:rsidR="00D82E55">
        <w:rPr>
          <w:rFonts w:ascii="Palatino" w:hAnsi="Palatino"/>
          <w:sz w:val="28"/>
          <w:szCs w:val="28"/>
        </w:rPr>
        <w:t>couple</w:t>
      </w:r>
      <w:r w:rsidR="00707051" w:rsidRPr="00707051">
        <w:rPr>
          <w:rFonts w:ascii="Palatino" w:hAnsi="Palatino"/>
          <w:sz w:val="28"/>
          <w:szCs w:val="28"/>
        </w:rPr>
        <w:t>.</w:t>
      </w:r>
    </w:p>
    <w:p w14:paraId="4440109D" w14:textId="314788F6"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noProof/>
          <w:sz w:val="28"/>
          <w:szCs w:val="28"/>
        </w:rPr>
        <mc:AlternateContent>
          <mc:Choice Requires="wpg">
            <w:drawing>
              <wp:anchor distT="0" distB="0" distL="114300" distR="114300" simplePos="0" relativeHeight="251655168" behindDoc="0" locked="0" layoutInCell="1" allowOverlap="1" wp14:anchorId="6A57F66C" wp14:editId="4B957EC0">
                <wp:simplePos x="0" y="0"/>
                <wp:positionH relativeFrom="page">
                  <wp:posOffset>12065</wp:posOffset>
                </wp:positionH>
                <wp:positionV relativeFrom="paragraph">
                  <wp:posOffset>-39370</wp:posOffset>
                </wp:positionV>
                <wp:extent cx="1270" cy="4482465"/>
                <wp:effectExtent l="0" t="0" r="12065" b="1460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82465"/>
                          <a:chOff x="19" y="-63"/>
                          <a:chExt cx="2" cy="7059"/>
                        </a:xfrm>
                      </wpg:grpSpPr>
                      <wps:wsp>
                        <wps:cNvPr id="16" name="Freeform 13"/>
                        <wps:cNvSpPr>
                          <a:spLocks/>
                        </wps:cNvSpPr>
                        <wps:spPr bwMode="auto">
                          <a:xfrm>
                            <a:off x="19" y="-63"/>
                            <a:ext cx="2" cy="7059"/>
                          </a:xfrm>
                          <a:custGeom>
                            <a:avLst/>
                            <a:gdLst>
                              <a:gd name="T0" fmla="+- 0 6995 -63"/>
                              <a:gd name="T1" fmla="*/ 6995 h 7059"/>
                              <a:gd name="T2" fmla="+- 0 -63 -63"/>
                              <a:gd name="T3" fmla="*/ -63 h 7059"/>
                            </a:gdLst>
                            <a:ahLst/>
                            <a:cxnLst>
                              <a:cxn ang="0">
                                <a:pos x="0" y="T1"/>
                              </a:cxn>
                              <a:cxn ang="0">
                                <a:pos x="0" y="T3"/>
                              </a:cxn>
                            </a:cxnLst>
                            <a:rect l="0" t="0" r="r" b="b"/>
                            <a:pathLst>
                              <a:path h="7059">
                                <a:moveTo>
                                  <a:pt x="0" y="7058"/>
                                </a:moveTo>
                                <a:lnTo>
                                  <a:pt x="0" y="0"/>
                                </a:lnTo>
                              </a:path>
                            </a:pathLst>
                          </a:custGeom>
                          <a:noFill/>
                          <a:ln w="6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5pt;margin-top:-3.05pt;width:.1pt;height:352.95pt;z-index:251655168;mso-position-horizontal-relative:page" coordorigin="19,-63" coordsize="2,70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">
                <v:polyline id="Freeform 13" o:spid="_x0000_s1027" style="position:absolute;visibility:visible;mso-wrap-style:square;v-text-anchor:top" points="19,6995,19,-63" coordsize="2,70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JmGwwAA&#10;ANsAAAAPAAAAZHJzL2Rvd25yZXYueG1sRE9Na8JAEL0X+h+WKfTWbNKDaHQNUihVCqVqoR7H7JiN&#10;ZmdDdmviv+8Kgrd5vM+ZFYNtxJk6XztWkCUpCOLS6ZorBT/b95cxCB+QNTaOScGFPBTzx4cZ5tr1&#10;vKbzJlQihrDPUYEJoc2l9KUhiz5xLXHkDq6zGCLsKqk77GO4beRrmo6kxZpjg8GW3gyVp82fVfCx&#10;Oh3X5ffv585lEzNOJ5f+a18r9fw0LKYgAg3hLr65lzrOH8H1l3i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UJmGwwAAANsAAAAPAAAAAAAAAAAAAAAAAJcCAABkcnMvZG93&#10;bnJldi54bWxQSwUGAAAAAAQABAD1AAAAhwMAAAAA&#10;" filled="f" strokeweight="6064emu">
                  <v:path arrowok="t" o:connecttype="custom" o:connectlocs="0,6995;0,-63" o:connectangles="0,0"/>
                </v:polyline>
                <w10:wrap anchorx="page"/>
              </v:group>
            </w:pict>
          </mc:Fallback>
        </mc:AlternateContent>
      </w:r>
      <w:r w:rsidR="00D82E55">
        <w:rPr>
          <w:rFonts w:ascii="Palatino" w:hAnsi="Palatino"/>
          <w:sz w:val="28"/>
          <w:szCs w:val="28"/>
        </w:rPr>
        <w:tab/>
      </w:r>
      <w:r w:rsidRPr="00707051">
        <w:rPr>
          <w:rFonts w:ascii="Palatino" w:hAnsi="Palatino"/>
          <w:sz w:val="28"/>
          <w:szCs w:val="28"/>
        </w:rPr>
        <w:t>Another way in which</w:t>
      </w:r>
      <w:r w:rsidR="00C1261A">
        <w:rPr>
          <w:rFonts w:ascii="Palatino" w:hAnsi="Palatino"/>
          <w:sz w:val="28"/>
          <w:szCs w:val="28"/>
        </w:rPr>
        <w:t xml:space="preserve"> </w:t>
      </w:r>
      <w:r w:rsidR="00D82E55" w:rsidRPr="00D82E55">
        <w:rPr>
          <w:rFonts w:ascii="Palatino" w:hAnsi="Palatino"/>
          <w:i/>
          <w:sz w:val="28"/>
          <w:szCs w:val="28"/>
        </w:rPr>
        <w:t>folklore</w:t>
      </w:r>
      <w:r w:rsidR="00C1261A">
        <w:rPr>
          <w:rFonts w:ascii="Palatino" w:hAnsi="Palatino"/>
          <w:sz w:val="28"/>
          <w:szCs w:val="28"/>
        </w:rPr>
        <w:t xml:space="preserve"> </w:t>
      </w:r>
      <w:r w:rsidR="008B2D59">
        <w:rPr>
          <w:rFonts w:ascii="Palatino" w:hAnsi="Palatino"/>
          <w:sz w:val="28"/>
          <w:szCs w:val="28"/>
        </w:rPr>
        <w:t>is used might be</w:t>
      </w:r>
      <w:r w:rsidRPr="00707051">
        <w:rPr>
          <w:rFonts w:ascii="Palatino" w:hAnsi="Palatino"/>
          <w:sz w:val="28"/>
          <w:szCs w:val="28"/>
        </w:rPr>
        <w:t xml:space="preserve"> termed the </w:t>
      </w:r>
      <w:r w:rsidRPr="00D82E55">
        <w:rPr>
          <w:rFonts w:ascii="Palatino" w:hAnsi="Palatino"/>
          <w:i/>
          <w:sz w:val="28"/>
          <w:szCs w:val="28"/>
        </w:rPr>
        <w:t>unusual</w:t>
      </w:r>
      <w:r w:rsidR="00C1261A" w:rsidRPr="00D82E55">
        <w:rPr>
          <w:rFonts w:ascii="Palatino" w:hAnsi="Palatino"/>
          <w:i/>
          <w:sz w:val="28"/>
          <w:szCs w:val="28"/>
        </w:rPr>
        <w:t xml:space="preserve"> </w:t>
      </w:r>
      <w:r w:rsidRPr="00D82E55">
        <w:rPr>
          <w:rFonts w:ascii="Palatino" w:hAnsi="Palatino"/>
          <w:i/>
          <w:sz w:val="28"/>
          <w:szCs w:val="28"/>
        </w:rPr>
        <w:t>sense</w:t>
      </w:r>
      <w:r w:rsidRPr="00707051">
        <w:rPr>
          <w:rFonts w:ascii="Palatino" w:hAnsi="Palatino"/>
          <w:sz w:val="28"/>
          <w:szCs w:val="28"/>
        </w:rPr>
        <w:t>.</w:t>
      </w:r>
      <w:r w:rsidR="00D82E55">
        <w:rPr>
          <w:rFonts w:ascii="Palatino" w:hAnsi="Palatino"/>
          <w:sz w:val="28"/>
          <w:szCs w:val="28"/>
        </w:rPr>
        <w:t xml:space="preserve"> </w:t>
      </w:r>
      <w:r w:rsidRPr="00707051">
        <w:rPr>
          <w:rFonts w:ascii="Palatino" w:hAnsi="Palatino"/>
          <w:sz w:val="28"/>
          <w:szCs w:val="28"/>
        </w:rPr>
        <w:t>What</w:t>
      </w:r>
      <w:r w:rsidR="00C1261A">
        <w:rPr>
          <w:rFonts w:ascii="Palatino" w:hAnsi="Palatino"/>
          <w:sz w:val="28"/>
          <w:szCs w:val="28"/>
        </w:rPr>
        <w:t xml:space="preserve"> </w:t>
      </w:r>
      <w:r w:rsidRPr="00707051">
        <w:rPr>
          <w:rFonts w:ascii="Palatino" w:hAnsi="Palatino"/>
          <w:sz w:val="28"/>
          <w:szCs w:val="28"/>
        </w:rPr>
        <w:t xml:space="preserve">is called </w:t>
      </w:r>
      <w:r w:rsidR="00D82E55">
        <w:rPr>
          <w:rFonts w:ascii="Palatino" w:hAnsi="Palatino"/>
          <w:sz w:val="28"/>
          <w:szCs w:val="28"/>
        </w:rPr>
        <w:t>"regional fo1klore"</w:t>
      </w:r>
      <w:r w:rsidR="00C1261A">
        <w:rPr>
          <w:rFonts w:ascii="Palatino" w:hAnsi="Palatino"/>
          <w:sz w:val="28"/>
          <w:szCs w:val="28"/>
        </w:rPr>
        <w:t xml:space="preserve"> </w:t>
      </w:r>
      <w:r w:rsidR="00D82E55">
        <w:rPr>
          <w:rFonts w:ascii="Palatino" w:hAnsi="Palatino"/>
          <w:sz w:val="28"/>
          <w:szCs w:val="28"/>
        </w:rPr>
        <w:t>is a good case in point. Here someone</w:t>
      </w:r>
      <w:r w:rsidRPr="00707051">
        <w:rPr>
          <w:rFonts w:ascii="Palatino" w:hAnsi="Palatino"/>
          <w:sz w:val="28"/>
          <w:szCs w:val="28"/>
        </w:rPr>
        <w:t>, perhaps</w:t>
      </w:r>
      <w:r w:rsidR="00C1261A">
        <w:rPr>
          <w:rFonts w:ascii="Palatino" w:hAnsi="Palatino"/>
          <w:sz w:val="28"/>
          <w:szCs w:val="28"/>
        </w:rPr>
        <w:t xml:space="preserve"> </w:t>
      </w:r>
      <w:r w:rsidR="000F1D50">
        <w:rPr>
          <w:rFonts w:ascii="Palatino" w:hAnsi="Palatino"/>
          <w:sz w:val="28"/>
          <w:szCs w:val="28"/>
        </w:rPr>
        <w:t>a traveler or a writer</w:t>
      </w:r>
      <w:r w:rsidRPr="00707051">
        <w:rPr>
          <w:rFonts w:ascii="Palatino" w:hAnsi="Palatino"/>
          <w:sz w:val="28"/>
          <w:szCs w:val="28"/>
        </w:rPr>
        <w:t xml:space="preserve"> of</w:t>
      </w:r>
      <w:r w:rsidR="00C1261A">
        <w:rPr>
          <w:rFonts w:ascii="Palatino" w:hAnsi="Palatino"/>
          <w:sz w:val="28"/>
          <w:szCs w:val="28"/>
        </w:rPr>
        <w:t xml:space="preserve"> </w:t>
      </w:r>
      <w:r w:rsidRPr="00707051">
        <w:rPr>
          <w:rFonts w:ascii="Palatino" w:hAnsi="Palatino"/>
          <w:sz w:val="28"/>
          <w:szCs w:val="28"/>
        </w:rPr>
        <w:t>guidebooks</w:t>
      </w:r>
      <w:r w:rsidR="00C1261A">
        <w:rPr>
          <w:rFonts w:ascii="Palatino" w:hAnsi="Palatino"/>
          <w:sz w:val="28"/>
          <w:szCs w:val="28"/>
        </w:rPr>
        <w:t xml:space="preserve"> </w:t>
      </w:r>
      <w:r w:rsidR="000F1D50">
        <w:rPr>
          <w:rFonts w:ascii="Palatino" w:hAnsi="Palatino"/>
          <w:sz w:val="28"/>
          <w:szCs w:val="28"/>
        </w:rPr>
        <w:t>for travelers, will often mark off certain asp</w:t>
      </w:r>
      <w:r w:rsidRPr="00707051">
        <w:rPr>
          <w:rFonts w:ascii="Palatino" w:hAnsi="Palatino"/>
          <w:sz w:val="28"/>
          <w:szCs w:val="28"/>
        </w:rPr>
        <w:t>ects of a behavior system in some chosen geographic area in order</w:t>
      </w:r>
      <w:r w:rsidR="00C1261A">
        <w:rPr>
          <w:rFonts w:ascii="Palatino" w:hAnsi="Palatino"/>
          <w:sz w:val="28"/>
          <w:szCs w:val="28"/>
        </w:rPr>
        <w:t xml:space="preserve"> </w:t>
      </w:r>
      <w:r w:rsidRPr="00707051">
        <w:rPr>
          <w:rFonts w:ascii="Palatino" w:hAnsi="Palatino"/>
          <w:sz w:val="28"/>
          <w:szCs w:val="28"/>
        </w:rPr>
        <w:t>to</w:t>
      </w:r>
      <w:r w:rsidR="003C71E6">
        <w:rPr>
          <w:rFonts w:ascii="Palatino" w:hAnsi="Palatino"/>
          <w:sz w:val="28"/>
          <w:szCs w:val="28"/>
        </w:rPr>
        <w:t xml:space="preserve"> </w:t>
      </w:r>
      <w:r w:rsidRPr="00707051">
        <w:rPr>
          <w:rFonts w:ascii="Palatino" w:hAnsi="Palatino"/>
          <w:sz w:val="28"/>
          <w:szCs w:val="28"/>
        </w:rPr>
        <w:t>call them</w:t>
      </w:r>
      <w:r w:rsidR="00C1261A">
        <w:rPr>
          <w:rFonts w:ascii="Palatino" w:hAnsi="Palatino"/>
          <w:sz w:val="28"/>
          <w:szCs w:val="28"/>
        </w:rPr>
        <w:t xml:space="preserve"> </w:t>
      </w:r>
      <w:r w:rsidRPr="00707051">
        <w:rPr>
          <w:rFonts w:ascii="Palatino" w:hAnsi="Palatino"/>
          <w:sz w:val="28"/>
          <w:szCs w:val="28"/>
        </w:rPr>
        <w:t>to the</w:t>
      </w:r>
      <w:r w:rsidR="00C1261A">
        <w:rPr>
          <w:rFonts w:ascii="Palatino" w:hAnsi="Palatino"/>
          <w:sz w:val="28"/>
          <w:szCs w:val="28"/>
        </w:rPr>
        <w:t xml:space="preserve"> </w:t>
      </w:r>
      <w:r w:rsidRPr="00707051">
        <w:rPr>
          <w:rFonts w:ascii="Palatino" w:hAnsi="Palatino"/>
          <w:sz w:val="28"/>
          <w:szCs w:val="28"/>
        </w:rPr>
        <w:t>attention</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nonresidents</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that</w:t>
      </w:r>
      <w:r w:rsidR="00C1261A">
        <w:rPr>
          <w:rFonts w:ascii="Palatino" w:hAnsi="Palatino"/>
          <w:sz w:val="28"/>
          <w:szCs w:val="28"/>
        </w:rPr>
        <w:t xml:space="preserve"> </w:t>
      </w:r>
      <w:r w:rsidR="003C71E6">
        <w:rPr>
          <w:rFonts w:ascii="Palatino" w:hAnsi="Palatino"/>
          <w:sz w:val="28"/>
          <w:szCs w:val="28"/>
        </w:rPr>
        <w:t xml:space="preserve">area. </w:t>
      </w:r>
      <w:r w:rsidRPr="00707051">
        <w:rPr>
          <w:rFonts w:ascii="Palatino" w:hAnsi="Palatino"/>
          <w:sz w:val="28"/>
          <w:szCs w:val="28"/>
        </w:rPr>
        <w:t>Here the motive</w:t>
      </w:r>
      <w:r w:rsidR="00C1261A">
        <w:rPr>
          <w:rFonts w:ascii="Palatino" w:hAnsi="Palatino"/>
          <w:sz w:val="28"/>
          <w:szCs w:val="28"/>
        </w:rPr>
        <w:t xml:space="preserve"> </w:t>
      </w:r>
      <w:r w:rsidR="003C71E6">
        <w:rPr>
          <w:rFonts w:ascii="Palatino" w:hAnsi="Palatino"/>
          <w:sz w:val="28"/>
          <w:szCs w:val="28"/>
        </w:rPr>
        <w:t>is</w:t>
      </w:r>
      <w:r w:rsidRPr="00707051">
        <w:rPr>
          <w:rFonts w:ascii="Palatino" w:hAnsi="Palatino"/>
          <w:sz w:val="28"/>
          <w:szCs w:val="28"/>
        </w:rPr>
        <w:t xml:space="preserve"> to indicate</w:t>
      </w:r>
      <w:r w:rsidR="00C1261A">
        <w:rPr>
          <w:rFonts w:ascii="Palatino" w:hAnsi="Palatino"/>
          <w:sz w:val="28"/>
          <w:szCs w:val="28"/>
        </w:rPr>
        <w:t xml:space="preserve"> </w:t>
      </w:r>
      <w:r w:rsidRPr="00707051">
        <w:rPr>
          <w:rFonts w:ascii="Palatino" w:hAnsi="Palatino"/>
          <w:sz w:val="28"/>
          <w:szCs w:val="28"/>
        </w:rPr>
        <w:t>to the</w:t>
      </w:r>
      <w:r w:rsidR="00C1261A">
        <w:rPr>
          <w:rFonts w:ascii="Palatino" w:hAnsi="Palatino"/>
          <w:sz w:val="28"/>
          <w:szCs w:val="28"/>
        </w:rPr>
        <w:t xml:space="preserve"> </w:t>
      </w:r>
      <w:r w:rsidRPr="00707051">
        <w:rPr>
          <w:rFonts w:ascii="Palatino" w:hAnsi="Palatino"/>
          <w:sz w:val="28"/>
          <w:szCs w:val="28"/>
        </w:rPr>
        <w:t xml:space="preserve">traveller </w:t>
      </w:r>
      <w:r w:rsidR="003C71E6">
        <w:rPr>
          <w:rFonts w:ascii="Palatino" w:hAnsi="Palatino"/>
          <w:sz w:val="28"/>
          <w:szCs w:val="28"/>
        </w:rPr>
        <w:t xml:space="preserve">or </w:t>
      </w:r>
      <w:r w:rsidRPr="00707051">
        <w:rPr>
          <w:rFonts w:ascii="Palatino" w:hAnsi="Palatino"/>
          <w:sz w:val="28"/>
          <w:szCs w:val="28"/>
        </w:rPr>
        <w:t>other</w:t>
      </w:r>
      <w:r w:rsidR="00C1261A">
        <w:rPr>
          <w:rFonts w:ascii="Palatino" w:hAnsi="Palatino"/>
          <w:sz w:val="28"/>
          <w:szCs w:val="28"/>
        </w:rPr>
        <w:t xml:space="preserve"> </w:t>
      </w:r>
      <w:r w:rsidRPr="00707051">
        <w:rPr>
          <w:rFonts w:ascii="Palatino" w:hAnsi="Palatino"/>
          <w:sz w:val="28"/>
          <w:szCs w:val="28"/>
        </w:rPr>
        <w:t>interested</w:t>
      </w:r>
      <w:r w:rsidR="00C1261A">
        <w:rPr>
          <w:rFonts w:ascii="Palatino" w:hAnsi="Palatino"/>
          <w:sz w:val="28"/>
          <w:szCs w:val="28"/>
        </w:rPr>
        <w:t xml:space="preserve"> </w:t>
      </w:r>
      <w:r w:rsidR="003C71E6">
        <w:rPr>
          <w:rFonts w:ascii="Palatino" w:hAnsi="Palatino"/>
          <w:sz w:val="28"/>
          <w:szCs w:val="28"/>
        </w:rPr>
        <w:t>parties</w:t>
      </w:r>
      <w:r w:rsidRPr="00707051">
        <w:rPr>
          <w:rFonts w:ascii="Palatino" w:hAnsi="Palatino"/>
          <w:sz w:val="28"/>
          <w:szCs w:val="28"/>
        </w:rPr>
        <w:t>,</w:t>
      </w:r>
      <w:r w:rsidR="00C1261A">
        <w:rPr>
          <w:rFonts w:ascii="Palatino" w:hAnsi="Palatino"/>
          <w:sz w:val="28"/>
          <w:szCs w:val="28"/>
        </w:rPr>
        <w:t xml:space="preserve"> </w:t>
      </w:r>
      <w:r w:rsidRPr="00707051">
        <w:rPr>
          <w:rFonts w:ascii="Palatino" w:hAnsi="Palatino"/>
          <w:sz w:val="28"/>
          <w:szCs w:val="28"/>
        </w:rPr>
        <w:t>that</w:t>
      </w:r>
      <w:r w:rsidR="00C1261A">
        <w:rPr>
          <w:rFonts w:ascii="Palatino" w:hAnsi="Palatino"/>
          <w:sz w:val="28"/>
          <w:szCs w:val="28"/>
        </w:rPr>
        <w:t xml:space="preserve"> </w:t>
      </w:r>
      <w:r w:rsidRPr="00707051">
        <w:rPr>
          <w:rFonts w:ascii="Palatino" w:hAnsi="Palatino"/>
          <w:sz w:val="28"/>
          <w:szCs w:val="28"/>
        </w:rPr>
        <w:t xml:space="preserve">a </w:t>
      </w:r>
      <w:r w:rsidR="003C71E6">
        <w:rPr>
          <w:rFonts w:ascii="Palatino" w:hAnsi="Palatino"/>
          <w:sz w:val="28"/>
          <w:szCs w:val="28"/>
        </w:rPr>
        <w:t>particular</w:t>
      </w:r>
      <w:r w:rsidR="00C1261A">
        <w:rPr>
          <w:rFonts w:ascii="Palatino" w:hAnsi="Palatino"/>
          <w:sz w:val="28"/>
          <w:szCs w:val="28"/>
        </w:rPr>
        <w:t xml:space="preserve"> </w:t>
      </w:r>
      <w:r w:rsidRPr="00707051">
        <w:rPr>
          <w:rFonts w:ascii="Palatino" w:hAnsi="Palatino"/>
          <w:sz w:val="28"/>
          <w:szCs w:val="28"/>
        </w:rPr>
        <w:t>"local"</w:t>
      </w:r>
      <w:r w:rsidR="00C1261A">
        <w:rPr>
          <w:rFonts w:ascii="Palatino" w:hAnsi="Palatino"/>
          <w:sz w:val="28"/>
          <w:szCs w:val="28"/>
        </w:rPr>
        <w:t xml:space="preserve"> </w:t>
      </w:r>
      <w:r w:rsidRPr="00707051">
        <w:rPr>
          <w:rFonts w:ascii="Palatino" w:hAnsi="Palatino"/>
          <w:sz w:val="28"/>
          <w:szCs w:val="28"/>
        </w:rPr>
        <w:lastRenderedPageBreak/>
        <w:t>phenomenon</w:t>
      </w:r>
      <w:r w:rsidR="00C1261A">
        <w:rPr>
          <w:rFonts w:ascii="Palatino" w:hAnsi="Palatino"/>
          <w:sz w:val="28"/>
          <w:szCs w:val="28"/>
        </w:rPr>
        <w:t xml:space="preserve"> </w:t>
      </w:r>
      <w:r w:rsidRPr="00707051">
        <w:rPr>
          <w:rFonts w:ascii="Palatino" w:hAnsi="Palatino"/>
          <w:sz w:val="28"/>
          <w:szCs w:val="28"/>
        </w:rPr>
        <w:t>is likely to be</w:t>
      </w:r>
      <w:r w:rsidR="00C1261A">
        <w:rPr>
          <w:rFonts w:ascii="Palatino" w:hAnsi="Palatino"/>
          <w:sz w:val="28"/>
          <w:szCs w:val="28"/>
        </w:rPr>
        <w:t xml:space="preserve"> </w:t>
      </w:r>
      <w:r w:rsidRPr="00707051">
        <w:rPr>
          <w:rFonts w:ascii="Palatino" w:hAnsi="Palatino"/>
          <w:sz w:val="28"/>
          <w:szCs w:val="28"/>
        </w:rPr>
        <w:t>worth</w:t>
      </w:r>
      <w:r w:rsidR="00C1261A">
        <w:rPr>
          <w:rFonts w:ascii="Palatino" w:hAnsi="Palatino"/>
          <w:sz w:val="28"/>
          <w:szCs w:val="28"/>
        </w:rPr>
        <w:t xml:space="preserve"> </w:t>
      </w:r>
      <w:r w:rsidRPr="00707051">
        <w:rPr>
          <w:rFonts w:ascii="Palatino" w:hAnsi="Palatino"/>
          <w:sz w:val="28"/>
          <w:szCs w:val="28"/>
        </w:rPr>
        <w:t>his</w:t>
      </w:r>
      <w:r w:rsidR="00C1261A">
        <w:rPr>
          <w:rFonts w:ascii="Palatino" w:hAnsi="Palatino"/>
          <w:sz w:val="28"/>
          <w:szCs w:val="28"/>
        </w:rPr>
        <w:t xml:space="preserve"> </w:t>
      </w:r>
      <w:r w:rsidRPr="00707051">
        <w:rPr>
          <w:rFonts w:ascii="Palatino" w:hAnsi="Palatino"/>
          <w:sz w:val="28"/>
          <w:szCs w:val="28"/>
        </w:rPr>
        <w:t>attention</w:t>
      </w:r>
      <w:r w:rsidR="003C71E6">
        <w:rPr>
          <w:rFonts w:ascii="Palatino" w:hAnsi="Palatino"/>
          <w:sz w:val="28"/>
          <w:szCs w:val="28"/>
        </w:rPr>
        <w:t>,</w:t>
      </w:r>
      <w:r w:rsidR="00C1261A">
        <w:rPr>
          <w:rFonts w:ascii="Palatino" w:hAnsi="Palatino"/>
          <w:sz w:val="28"/>
          <w:szCs w:val="28"/>
        </w:rPr>
        <w:t xml:space="preserve"> </w:t>
      </w:r>
      <w:r w:rsidRPr="00707051">
        <w:rPr>
          <w:rFonts w:ascii="Palatino" w:hAnsi="Palatino"/>
          <w:sz w:val="28"/>
          <w:szCs w:val="28"/>
        </w:rPr>
        <w:t>since</w:t>
      </w:r>
      <w:r w:rsidR="00C1261A">
        <w:rPr>
          <w:rFonts w:ascii="Palatino" w:hAnsi="Palatino"/>
          <w:sz w:val="28"/>
          <w:szCs w:val="28"/>
        </w:rPr>
        <w:t xml:space="preserve"> </w:t>
      </w:r>
      <w:r w:rsidRPr="00707051">
        <w:rPr>
          <w:rFonts w:ascii="Palatino" w:hAnsi="Palatino"/>
          <w:sz w:val="28"/>
          <w:szCs w:val="28"/>
        </w:rPr>
        <w:t>it is</w:t>
      </w:r>
      <w:r w:rsidR="003C71E6">
        <w:rPr>
          <w:rFonts w:ascii="Palatino" w:hAnsi="Palatino"/>
          <w:sz w:val="28"/>
          <w:szCs w:val="28"/>
        </w:rPr>
        <w:t xml:space="preserve"> </w:t>
      </w:r>
      <w:r w:rsidRPr="00707051">
        <w:rPr>
          <w:rFonts w:ascii="Palatino" w:hAnsi="Palatino"/>
          <w:sz w:val="28"/>
          <w:szCs w:val="28"/>
        </w:rPr>
        <w:t>thought</w:t>
      </w:r>
      <w:r w:rsidR="00C1261A">
        <w:rPr>
          <w:rFonts w:ascii="Palatino" w:hAnsi="Palatino"/>
          <w:sz w:val="28"/>
          <w:szCs w:val="28"/>
        </w:rPr>
        <w:t xml:space="preserve"> </w:t>
      </w:r>
      <w:r w:rsidRPr="00707051">
        <w:rPr>
          <w:rFonts w:ascii="Palatino" w:hAnsi="Palatino"/>
          <w:sz w:val="28"/>
          <w:szCs w:val="28"/>
        </w:rPr>
        <w:t>to be</w:t>
      </w:r>
      <w:r w:rsidR="00C1261A">
        <w:rPr>
          <w:rFonts w:ascii="Palatino" w:hAnsi="Palatino"/>
          <w:sz w:val="28"/>
          <w:szCs w:val="28"/>
        </w:rPr>
        <w:t xml:space="preserve"> </w:t>
      </w:r>
      <w:r w:rsidR="003C71E6">
        <w:rPr>
          <w:rFonts w:ascii="Palatino" w:hAnsi="Palatino"/>
          <w:sz w:val="28"/>
          <w:szCs w:val="28"/>
        </w:rPr>
        <w:t>"</w:t>
      </w:r>
      <w:r w:rsidRPr="00707051">
        <w:rPr>
          <w:rFonts w:ascii="Palatino" w:hAnsi="Palatino"/>
          <w:sz w:val="28"/>
          <w:szCs w:val="28"/>
        </w:rPr>
        <w:t>distinctive</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003C71E6">
        <w:rPr>
          <w:rFonts w:ascii="Palatino" w:hAnsi="Palatino"/>
          <w:sz w:val="28"/>
          <w:szCs w:val="28"/>
        </w:rPr>
        <w:t>the region."</w:t>
      </w:r>
      <w:r w:rsidR="00C65149">
        <w:rPr>
          <w:rFonts w:ascii="Palatino" w:hAnsi="Palatino"/>
          <w:sz w:val="28"/>
          <w:szCs w:val="28"/>
        </w:rPr>
        <w:t xml:space="preserve"> </w:t>
      </w:r>
      <w:r w:rsidRPr="00707051">
        <w:rPr>
          <w:rFonts w:ascii="Palatino" w:hAnsi="Palatino"/>
          <w:sz w:val="28"/>
          <w:szCs w:val="28"/>
        </w:rPr>
        <w:t>Many of the state guides prepared</w:t>
      </w:r>
      <w:r w:rsidR="00C65149">
        <w:rPr>
          <w:rFonts w:ascii="Palatino" w:hAnsi="Palatino"/>
          <w:sz w:val="28"/>
          <w:szCs w:val="28"/>
        </w:rPr>
        <w:t xml:space="preserve"> </w:t>
      </w:r>
      <w:r w:rsidRPr="00707051">
        <w:rPr>
          <w:rFonts w:ascii="Palatino" w:hAnsi="Palatino"/>
          <w:sz w:val="28"/>
          <w:szCs w:val="28"/>
        </w:rPr>
        <w:t xml:space="preserve">by the </w:t>
      </w:r>
      <w:r w:rsidR="00C65149">
        <w:rPr>
          <w:rFonts w:ascii="Palatino" w:hAnsi="Palatino"/>
          <w:sz w:val="28"/>
          <w:szCs w:val="28"/>
        </w:rPr>
        <w:t>Writer'</w:t>
      </w:r>
      <w:r w:rsidRPr="00707051">
        <w:rPr>
          <w:rFonts w:ascii="Palatino" w:hAnsi="Palatino"/>
          <w:sz w:val="28"/>
          <w:szCs w:val="28"/>
        </w:rPr>
        <w:t xml:space="preserve">s </w:t>
      </w:r>
      <w:r w:rsidR="00C65149">
        <w:rPr>
          <w:rFonts w:ascii="Palatino" w:hAnsi="Palatino"/>
          <w:sz w:val="28"/>
          <w:szCs w:val="28"/>
        </w:rPr>
        <w:t>P</w:t>
      </w:r>
      <w:r w:rsidRPr="00707051">
        <w:rPr>
          <w:rFonts w:ascii="Palatino" w:hAnsi="Palatino"/>
          <w:sz w:val="28"/>
          <w:szCs w:val="28"/>
        </w:rPr>
        <w:t>rogram</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the Work</w:t>
      </w:r>
      <w:r w:rsidR="00C1261A">
        <w:rPr>
          <w:rFonts w:ascii="Palatino" w:hAnsi="Palatino"/>
          <w:sz w:val="28"/>
          <w:szCs w:val="28"/>
        </w:rPr>
        <w:t xml:space="preserve"> </w:t>
      </w:r>
      <w:r w:rsidRPr="00707051">
        <w:rPr>
          <w:rFonts w:ascii="Palatino" w:hAnsi="Palatino"/>
          <w:sz w:val="28"/>
          <w:szCs w:val="28"/>
        </w:rPr>
        <w:t>Projects</w:t>
      </w:r>
      <w:r w:rsidR="00C1261A">
        <w:rPr>
          <w:rFonts w:ascii="Palatino" w:hAnsi="Palatino"/>
          <w:sz w:val="28"/>
          <w:szCs w:val="28"/>
        </w:rPr>
        <w:t xml:space="preserve"> </w:t>
      </w:r>
      <w:r w:rsidRPr="00707051">
        <w:rPr>
          <w:rFonts w:ascii="Palatino" w:hAnsi="Palatino"/>
          <w:sz w:val="28"/>
          <w:szCs w:val="28"/>
        </w:rPr>
        <w:t>Administration during</w:t>
      </w:r>
      <w:r w:rsidR="00C1261A">
        <w:rPr>
          <w:rFonts w:ascii="Palatino" w:hAnsi="Palatino"/>
          <w:sz w:val="28"/>
          <w:szCs w:val="28"/>
        </w:rPr>
        <w:t xml:space="preserve"> </w:t>
      </w:r>
      <w:r w:rsidRPr="00707051">
        <w:rPr>
          <w:rFonts w:ascii="Palatino" w:hAnsi="Palatino"/>
          <w:sz w:val="28"/>
          <w:szCs w:val="28"/>
        </w:rPr>
        <w:t>the depression of</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19</w:t>
      </w:r>
      <w:r w:rsidR="00C65149">
        <w:rPr>
          <w:rFonts w:ascii="Palatino" w:hAnsi="Palatino"/>
          <w:sz w:val="28"/>
          <w:szCs w:val="28"/>
        </w:rPr>
        <w:t>30</w:t>
      </w:r>
      <w:r w:rsidRPr="00707051">
        <w:rPr>
          <w:rFonts w:ascii="Palatino" w:hAnsi="Palatino"/>
          <w:sz w:val="28"/>
          <w:szCs w:val="28"/>
        </w:rPr>
        <w:t>s contain examples</w:t>
      </w:r>
      <w:r w:rsidR="00C1261A">
        <w:rPr>
          <w:rFonts w:ascii="Palatino" w:hAnsi="Palatino"/>
          <w:sz w:val="28"/>
          <w:szCs w:val="28"/>
        </w:rPr>
        <w:t xml:space="preserve"> </w:t>
      </w:r>
      <w:r w:rsidRPr="00707051">
        <w:rPr>
          <w:rFonts w:ascii="Palatino" w:hAnsi="Palatino"/>
          <w:sz w:val="28"/>
          <w:szCs w:val="28"/>
        </w:rPr>
        <w:t>of the unusual</w:t>
      </w:r>
      <w:r w:rsidR="00C1261A">
        <w:rPr>
          <w:rFonts w:ascii="Palatino" w:hAnsi="Palatino"/>
          <w:sz w:val="28"/>
          <w:szCs w:val="28"/>
        </w:rPr>
        <w:t xml:space="preserve"> </w:t>
      </w:r>
      <w:r w:rsidR="00C65149">
        <w:rPr>
          <w:rFonts w:ascii="Palatino" w:hAnsi="Palatino"/>
          <w:sz w:val="28"/>
          <w:szCs w:val="28"/>
        </w:rPr>
        <w:t xml:space="preserve">sense. </w:t>
      </w:r>
      <w:r w:rsidRPr="00707051">
        <w:rPr>
          <w:rFonts w:ascii="Palatino" w:hAnsi="Palatino"/>
          <w:sz w:val="28"/>
          <w:szCs w:val="28"/>
        </w:rPr>
        <w:t>In</w:t>
      </w:r>
      <w:r w:rsidR="00C1261A">
        <w:rPr>
          <w:rFonts w:ascii="Palatino" w:hAnsi="Palatino"/>
          <w:sz w:val="28"/>
          <w:szCs w:val="28"/>
        </w:rPr>
        <w:t xml:space="preserve"> </w:t>
      </w:r>
      <w:r w:rsidRPr="00707051">
        <w:rPr>
          <w:rFonts w:ascii="Palatino" w:hAnsi="Palatino"/>
          <w:sz w:val="28"/>
          <w:szCs w:val="28"/>
        </w:rPr>
        <w:t>addition</w:t>
      </w:r>
      <w:r w:rsidR="00C1261A">
        <w:rPr>
          <w:rFonts w:ascii="Palatino" w:hAnsi="Palatino"/>
          <w:sz w:val="28"/>
          <w:szCs w:val="28"/>
        </w:rPr>
        <w:t xml:space="preserve"> </w:t>
      </w:r>
      <w:r w:rsidRPr="00707051">
        <w:rPr>
          <w:rFonts w:ascii="Palatino" w:hAnsi="Palatino"/>
          <w:sz w:val="28"/>
          <w:szCs w:val="28"/>
        </w:rPr>
        <w:t>to</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00C65149">
        <w:rPr>
          <w:rFonts w:ascii="Palatino" w:hAnsi="Palatino"/>
          <w:sz w:val="28"/>
          <w:szCs w:val="28"/>
        </w:rPr>
        <w:t>regional facet</w:t>
      </w:r>
      <w:r w:rsidRPr="00707051">
        <w:rPr>
          <w:rFonts w:ascii="Palatino" w:hAnsi="Palatino"/>
          <w:sz w:val="28"/>
          <w:szCs w:val="28"/>
        </w:rPr>
        <w:t>,</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unusual</w:t>
      </w:r>
      <w:r w:rsidR="00C1261A">
        <w:rPr>
          <w:rFonts w:ascii="Palatino" w:hAnsi="Palatino"/>
          <w:sz w:val="28"/>
          <w:szCs w:val="28"/>
        </w:rPr>
        <w:t xml:space="preserve"> </w:t>
      </w:r>
      <w:r w:rsidRPr="00707051">
        <w:rPr>
          <w:rFonts w:ascii="Palatino" w:hAnsi="Palatino"/>
          <w:sz w:val="28"/>
          <w:szCs w:val="28"/>
        </w:rPr>
        <w:t>sense</w:t>
      </w:r>
      <w:r w:rsidR="00C1261A">
        <w:rPr>
          <w:rFonts w:ascii="Palatino" w:hAnsi="Palatino"/>
          <w:sz w:val="28"/>
          <w:szCs w:val="28"/>
        </w:rPr>
        <w:t xml:space="preserve"> </w:t>
      </w:r>
      <w:r w:rsidRPr="00707051">
        <w:rPr>
          <w:rFonts w:ascii="Palatino" w:hAnsi="Palatino"/>
          <w:sz w:val="28"/>
          <w:szCs w:val="28"/>
        </w:rPr>
        <w:t>also has</w:t>
      </w:r>
      <w:r w:rsidR="00C1261A">
        <w:rPr>
          <w:rFonts w:ascii="Palatino" w:hAnsi="Palatino"/>
          <w:sz w:val="28"/>
          <w:szCs w:val="28"/>
        </w:rPr>
        <w:t xml:space="preserve"> </w:t>
      </w:r>
      <w:r w:rsidRPr="00707051">
        <w:rPr>
          <w:rFonts w:ascii="Palatino" w:hAnsi="Palatino"/>
          <w:sz w:val="28"/>
          <w:szCs w:val="28"/>
        </w:rPr>
        <w:t>another</w:t>
      </w:r>
      <w:r w:rsidR="00C1261A">
        <w:rPr>
          <w:rFonts w:ascii="Palatino" w:hAnsi="Palatino"/>
          <w:sz w:val="28"/>
          <w:szCs w:val="28"/>
        </w:rPr>
        <w:t xml:space="preserve"> </w:t>
      </w:r>
      <w:r w:rsidR="00C65149">
        <w:rPr>
          <w:rFonts w:ascii="Palatino" w:hAnsi="Palatino"/>
          <w:sz w:val="28"/>
          <w:szCs w:val="28"/>
        </w:rPr>
        <w:t>side</w:t>
      </w:r>
      <w:r w:rsidRPr="00707051">
        <w:rPr>
          <w:rFonts w:ascii="Palatino" w:hAnsi="Palatino"/>
          <w:sz w:val="28"/>
          <w:szCs w:val="28"/>
        </w:rPr>
        <w:t>,</w:t>
      </w:r>
      <w:r w:rsidR="00C1261A">
        <w:rPr>
          <w:rFonts w:ascii="Palatino" w:hAnsi="Palatino"/>
          <w:sz w:val="28"/>
          <w:szCs w:val="28"/>
        </w:rPr>
        <w:t xml:space="preserve"> </w:t>
      </w:r>
      <w:r w:rsidRPr="00707051">
        <w:rPr>
          <w:rFonts w:ascii="Palatino" w:hAnsi="Palatino"/>
          <w:sz w:val="28"/>
          <w:szCs w:val="28"/>
        </w:rPr>
        <w:t>in that</w:t>
      </w:r>
      <w:r w:rsidR="00C1261A">
        <w:rPr>
          <w:rFonts w:ascii="Palatino" w:hAnsi="Palatino"/>
          <w:sz w:val="28"/>
          <w:szCs w:val="28"/>
        </w:rPr>
        <w:t xml:space="preserve"> </w:t>
      </w:r>
      <w:r w:rsidRPr="00707051">
        <w:rPr>
          <w:rFonts w:ascii="Palatino" w:hAnsi="Palatino"/>
          <w:sz w:val="28"/>
          <w:szCs w:val="28"/>
        </w:rPr>
        <w:t>sometimes</w:t>
      </w:r>
      <w:r w:rsidR="00C1261A">
        <w:rPr>
          <w:rFonts w:ascii="Palatino" w:hAnsi="Palatino"/>
          <w:sz w:val="28"/>
          <w:szCs w:val="28"/>
        </w:rPr>
        <w:t xml:space="preserve"> </w:t>
      </w:r>
      <w:r w:rsidRPr="00707051">
        <w:rPr>
          <w:rFonts w:ascii="Palatino" w:hAnsi="Palatino"/>
          <w:sz w:val="28"/>
          <w:szCs w:val="28"/>
        </w:rPr>
        <w:t>a</w:t>
      </w:r>
      <w:r w:rsidR="00C1261A">
        <w:rPr>
          <w:rFonts w:ascii="Palatino" w:hAnsi="Palatino"/>
          <w:sz w:val="28"/>
          <w:szCs w:val="28"/>
        </w:rPr>
        <w:t xml:space="preserve"> </w:t>
      </w:r>
      <w:r w:rsidRPr="00707051">
        <w:rPr>
          <w:rFonts w:ascii="Palatino" w:hAnsi="Palatino"/>
          <w:sz w:val="28"/>
          <w:szCs w:val="28"/>
        </w:rPr>
        <w:t>person</w:t>
      </w:r>
      <w:r w:rsidR="00C1261A">
        <w:rPr>
          <w:rFonts w:ascii="Palatino" w:hAnsi="Palatino"/>
          <w:sz w:val="28"/>
          <w:szCs w:val="28"/>
        </w:rPr>
        <w:t xml:space="preserve"> </w:t>
      </w:r>
      <w:r w:rsidRPr="00707051">
        <w:rPr>
          <w:rFonts w:ascii="Palatino" w:hAnsi="Palatino"/>
          <w:sz w:val="28"/>
          <w:szCs w:val="28"/>
        </w:rPr>
        <w:t>will mark</w:t>
      </w:r>
      <w:r w:rsidR="00C1261A">
        <w:rPr>
          <w:rFonts w:ascii="Palatino" w:hAnsi="Palatino"/>
          <w:sz w:val="28"/>
          <w:szCs w:val="28"/>
        </w:rPr>
        <w:t xml:space="preserve"> </w:t>
      </w:r>
      <w:r w:rsidR="00C65149">
        <w:rPr>
          <w:rFonts w:ascii="Palatino" w:hAnsi="Palatino"/>
          <w:sz w:val="28"/>
          <w:szCs w:val="28"/>
        </w:rPr>
        <w:t>of</w:t>
      </w:r>
      <w:r w:rsidRPr="00707051">
        <w:rPr>
          <w:rFonts w:ascii="Palatino" w:hAnsi="Palatino"/>
          <w:sz w:val="28"/>
          <w:szCs w:val="28"/>
        </w:rPr>
        <w:t>f</w:t>
      </w:r>
      <w:r w:rsidR="00C1261A">
        <w:rPr>
          <w:rFonts w:ascii="Palatino" w:hAnsi="Palatino"/>
          <w:sz w:val="28"/>
          <w:szCs w:val="28"/>
        </w:rPr>
        <w:t xml:space="preserve"> </w:t>
      </w:r>
      <w:r w:rsidRPr="00707051">
        <w:rPr>
          <w:rFonts w:ascii="Palatino" w:hAnsi="Palatino"/>
          <w:sz w:val="28"/>
          <w:szCs w:val="28"/>
        </w:rPr>
        <w:t>as being</w:t>
      </w:r>
      <w:r w:rsidR="00C1261A">
        <w:rPr>
          <w:rFonts w:ascii="Palatino" w:hAnsi="Palatino"/>
          <w:sz w:val="28"/>
          <w:szCs w:val="28"/>
        </w:rPr>
        <w:t xml:space="preserve"> </w:t>
      </w:r>
      <w:r w:rsidR="00C65149">
        <w:rPr>
          <w:rFonts w:ascii="Palatino" w:hAnsi="Palatino"/>
          <w:sz w:val="28"/>
          <w:szCs w:val="28"/>
        </w:rPr>
        <w:t>"</w:t>
      </w:r>
      <w:r w:rsidRPr="00707051">
        <w:rPr>
          <w:rFonts w:ascii="Palatino" w:hAnsi="Palatino"/>
          <w:sz w:val="28"/>
          <w:szCs w:val="28"/>
        </w:rPr>
        <w:t>interesting</w:t>
      </w:r>
      <w:r w:rsidR="00C65149">
        <w:rPr>
          <w:rFonts w:ascii="Palatino" w:hAnsi="Palatino"/>
          <w:sz w:val="28"/>
          <w:szCs w:val="28"/>
        </w:rPr>
        <w:t>"</w:t>
      </w:r>
      <w:r w:rsidR="00C1261A">
        <w:rPr>
          <w:rFonts w:ascii="Palatino" w:hAnsi="Palatino"/>
          <w:sz w:val="28"/>
          <w:szCs w:val="28"/>
        </w:rPr>
        <w:t xml:space="preserve"> </w:t>
      </w:r>
      <w:r w:rsidR="00C65149">
        <w:rPr>
          <w:rFonts w:ascii="Palatino" w:hAnsi="Palatino"/>
          <w:sz w:val="28"/>
          <w:szCs w:val="28"/>
        </w:rPr>
        <w:t>particular</w:t>
      </w:r>
      <w:r w:rsidR="00C1261A">
        <w:rPr>
          <w:rFonts w:ascii="Palatino" w:hAnsi="Palatino"/>
          <w:sz w:val="28"/>
          <w:szCs w:val="28"/>
        </w:rPr>
        <w:t xml:space="preserve"> </w:t>
      </w:r>
      <w:r w:rsidRPr="00707051">
        <w:rPr>
          <w:rFonts w:ascii="Palatino" w:hAnsi="Palatino"/>
          <w:sz w:val="28"/>
          <w:szCs w:val="28"/>
        </w:rPr>
        <w:t>aspects</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00C65149">
        <w:rPr>
          <w:rFonts w:ascii="Palatino" w:hAnsi="Palatino"/>
          <w:sz w:val="28"/>
          <w:szCs w:val="28"/>
        </w:rPr>
        <w:t xml:space="preserve">a social system considered </w:t>
      </w:r>
      <w:r w:rsidRPr="00707051">
        <w:rPr>
          <w:rFonts w:ascii="Palatino" w:hAnsi="Palatino"/>
          <w:sz w:val="28"/>
          <w:szCs w:val="28"/>
        </w:rPr>
        <w:t>to be</w:t>
      </w:r>
      <w:r w:rsidR="00C1261A">
        <w:rPr>
          <w:rFonts w:ascii="Palatino" w:hAnsi="Palatino"/>
          <w:sz w:val="28"/>
          <w:szCs w:val="28"/>
        </w:rPr>
        <w:t xml:space="preserve"> </w:t>
      </w:r>
      <w:r w:rsidRPr="00707051">
        <w:rPr>
          <w:rFonts w:ascii="Palatino" w:hAnsi="Palatino"/>
          <w:sz w:val="28"/>
          <w:szCs w:val="28"/>
        </w:rPr>
        <w:t>limited to a particular</w:t>
      </w:r>
      <w:r w:rsidR="00C1261A">
        <w:rPr>
          <w:rFonts w:ascii="Palatino" w:hAnsi="Palatino"/>
          <w:sz w:val="28"/>
          <w:szCs w:val="28"/>
        </w:rPr>
        <w:t xml:space="preserve"> </w:t>
      </w:r>
      <w:r w:rsidRPr="00707051">
        <w:rPr>
          <w:rFonts w:ascii="Palatino" w:hAnsi="Palatino"/>
          <w:sz w:val="28"/>
          <w:szCs w:val="28"/>
        </w:rPr>
        <w:t>collection of</w:t>
      </w:r>
      <w:r w:rsidR="00C1261A">
        <w:rPr>
          <w:rFonts w:ascii="Palatino" w:hAnsi="Palatino"/>
          <w:sz w:val="28"/>
          <w:szCs w:val="28"/>
        </w:rPr>
        <w:t xml:space="preserve"> </w:t>
      </w:r>
      <w:r w:rsidRPr="00707051">
        <w:rPr>
          <w:rFonts w:ascii="Palatino" w:hAnsi="Palatino"/>
          <w:sz w:val="28"/>
          <w:szCs w:val="28"/>
        </w:rPr>
        <w:t>people which are conceived</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00C65149">
        <w:rPr>
          <w:rFonts w:ascii="Palatino" w:hAnsi="Palatino"/>
          <w:sz w:val="28"/>
          <w:szCs w:val="28"/>
        </w:rPr>
        <w:t>as being an "</w:t>
      </w:r>
      <w:r w:rsidRPr="00707051">
        <w:rPr>
          <w:rFonts w:ascii="Palatino" w:hAnsi="Palatino"/>
          <w:sz w:val="28"/>
          <w:szCs w:val="28"/>
        </w:rPr>
        <w:t>ethnic</w:t>
      </w:r>
      <w:r w:rsidR="00C65149">
        <w:rPr>
          <w:rFonts w:ascii="Palatino" w:hAnsi="Palatino"/>
          <w:sz w:val="28"/>
          <w:szCs w:val="28"/>
        </w:rPr>
        <w:t>"</w:t>
      </w:r>
      <w:r w:rsidR="00C1261A">
        <w:rPr>
          <w:rFonts w:ascii="Palatino" w:hAnsi="Palatino"/>
          <w:sz w:val="28"/>
          <w:szCs w:val="28"/>
        </w:rPr>
        <w:t xml:space="preserve"> </w:t>
      </w:r>
      <w:r w:rsidR="00C65149">
        <w:rPr>
          <w:rFonts w:ascii="Palatino" w:hAnsi="Palatino"/>
          <w:sz w:val="28"/>
          <w:szCs w:val="28"/>
        </w:rPr>
        <w:t>unit: Jews, Negroes</w:t>
      </w:r>
      <w:r w:rsidRPr="00707051">
        <w:rPr>
          <w:rFonts w:ascii="Palatino" w:hAnsi="Palatino"/>
          <w:sz w:val="28"/>
          <w:szCs w:val="28"/>
        </w:rPr>
        <w:t xml:space="preserve">, </w:t>
      </w:r>
      <w:r w:rsidR="00C65149">
        <w:rPr>
          <w:rFonts w:ascii="Palatino" w:hAnsi="Palatino"/>
          <w:sz w:val="28"/>
          <w:szCs w:val="28"/>
        </w:rPr>
        <w:t>P</w:t>
      </w:r>
      <w:r w:rsidRPr="00707051">
        <w:rPr>
          <w:rFonts w:ascii="Palatino" w:hAnsi="Palatino"/>
          <w:sz w:val="28"/>
          <w:szCs w:val="28"/>
        </w:rPr>
        <w:t>oly</w:t>
      </w:r>
      <w:r w:rsidR="00C65149">
        <w:rPr>
          <w:rFonts w:ascii="Palatino" w:hAnsi="Palatino"/>
          <w:sz w:val="28"/>
          <w:szCs w:val="28"/>
        </w:rPr>
        <w:t>nesians</w:t>
      </w:r>
      <w:r w:rsidRPr="00707051">
        <w:rPr>
          <w:rFonts w:ascii="Palatino" w:hAnsi="Palatino"/>
          <w:sz w:val="28"/>
          <w:szCs w:val="28"/>
        </w:rPr>
        <w:t xml:space="preserve">, or </w:t>
      </w:r>
      <w:r w:rsidR="008B2D59">
        <w:rPr>
          <w:rFonts w:ascii="Palatino" w:hAnsi="Palatino"/>
          <w:sz w:val="28"/>
          <w:szCs w:val="28"/>
        </w:rPr>
        <w:t>Okies, f</w:t>
      </w:r>
      <w:r w:rsidR="00C65149">
        <w:rPr>
          <w:rFonts w:ascii="Palatino" w:hAnsi="Palatino"/>
          <w:sz w:val="28"/>
          <w:szCs w:val="28"/>
        </w:rPr>
        <w:t>or example</w:t>
      </w:r>
      <w:r w:rsidRPr="00707051">
        <w:rPr>
          <w:rFonts w:ascii="Palatino" w:hAnsi="Palatino"/>
          <w:sz w:val="28"/>
          <w:szCs w:val="28"/>
        </w:rPr>
        <w:t>.</w:t>
      </w:r>
    </w:p>
    <w:p w14:paraId="14ADE34A" w14:textId="47C388AB" w:rsidR="00E169BF" w:rsidRDefault="00CF7187"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Common</w:t>
      </w:r>
      <w:r w:rsidR="00C1261A">
        <w:rPr>
          <w:rFonts w:ascii="Palatino" w:hAnsi="Palatino"/>
          <w:sz w:val="28"/>
          <w:szCs w:val="28"/>
        </w:rPr>
        <w:t xml:space="preserve"> </w:t>
      </w:r>
      <w:r w:rsidR="00707051" w:rsidRPr="00707051">
        <w:rPr>
          <w:rFonts w:ascii="Palatino" w:hAnsi="Palatino"/>
          <w:sz w:val="28"/>
          <w:szCs w:val="28"/>
        </w:rPr>
        <w:t xml:space="preserve">to both the </w:t>
      </w:r>
      <w:r w:rsidR="00707051" w:rsidRPr="00CF7187">
        <w:rPr>
          <w:rFonts w:ascii="Palatino" w:hAnsi="Palatino"/>
          <w:i/>
          <w:sz w:val="28"/>
          <w:szCs w:val="28"/>
        </w:rPr>
        <w:t>mistake sense</w:t>
      </w:r>
      <w:r w:rsidR="00707051" w:rsidRPr="00707051">
        <w:rPr>
          <w:rFonts w:ascii="Palatino" w:hAnsi="Palatino"/>
          <w:sz w:val="28"/>
          <w:szCs w:val="28"/>
        </w:rPr>
        <w:t xml:space="preserve"> and the </w:t>
      </w:r>
      <w:r w:rsidR="00707051" w:rsidRPr="00CF7187">
        <w:rPr>
          <w:rFonts w:ascii="Palatino" w:hAnsi="Palatino"/>
          <w:i/>
          <w:sz w:val="28"/>
          <w:szCs w:val="28"/>
        </w:rPr>
        <w:t>unusual sense</w:t>
      </w:r>
      <w:r w:rsidR="00707051" w:rsidRPr="00707051">
        <w:rPr>
          <w:rFonts w:ascii="Palatino" w:hAnsi="Palatino"/>
          <w:sz w:val="28"/>
          <w:szCs w:val="28"/>
        </w:rPr>
        <w:t xml:space="preserve"> is the presupposition that</w:t>
      </w:r>
      <w:r>
        <w:rPr>
          <w:rFonts w:ascii="Palatino" w:hAnsi="Palatino"/>
          <w:sz w:val="28"/>
          <w:szCs w:val="28"/>
        </w:rPr>
        <w:t xml:space="preserve"> </w:t>
      </w:r>
      <w:r w:rsidRPr="00CF7187">
        <w:rPr>
          <w:rFonts w:ascii="Palatino" w:hAnsi="Palatino"/>
          <w:i/>
          <w:sz w:val="28"/>
          <w:szCs w:val="28"/>
        </w:rPr>
        <w:t>folklore</w:t>
      </w:r>
      <w:r w:rsidR="00C1261A">
        <w:rPr>
          <w:rFonts w:ascii="Palatino" w:hAnsi="Palatino"/>
          <w:sz w:val="28"/>
          <w:szCs w:val="28"/>
        </w:rPr>
        <w:t xml:space="preserve"> </w:t>
      </w:r>
      <w:r w:rsidR="00707051" w:rsidRPr="00707051">
        <w:rPr>
          <w:rFonts w:ascii="Palatino" w:hAnsi="Palatino"/>
          <w:sz w:val="28"/>
          <w:szCs w:val="28"/>
        </w:rPr>
        <w:t>is something that belongs to someone</w:t>
      </w:r>
      <w:r w:rsidR="00C1261A">
        <w:rPr>
          <w:rFonts w:ascii="Palatino" w:hAnsi="Palatino"/>
          <w:sz w:val="28"/>
          <w:szCs w:val="28"/>
        </w:rPr>
        <w:t xml:space="preserve"> </w:t>
      </w:r>
      <w:r>
        <w:rPr>
          <w:rFonts w:ascii="Palatino" w:hAnsi="Palatino"/>
          <w:sz w:val="28"/>
          <w:szCs w:val="28"/>
        </w:rPr>
        <w:t>else</w:t>
      </w:r>
      <w:r w:rsidR="00707051" w:rsidRPr="00707051">
        <w:rPr>
          <w:rFonts w:ascii="Palatino" w:hAnsi="Palatino"/>
          <w:sz w:val="28"/>
          <w:szCs w:val="28"/>
        </w:rPr>
        <w:t>, or belongs to some behavior</w:t>
      </w:r>
      <w:r w:rsidR="00C1261A">
        <w:rPr>
          <w:rFonts w:ascii="Palatino" w:hAnsi="Palatino"/>
          <w:sz w:val="28"/>
          <w:szCs w:val="28"/>
        </w:rPr>
        <w:t xml:space="preserve"> </w:t>
      </w:r>
      <w:r w:rsidR="00707051" w:rsidRPr="00707051">
        <w:rPr>
          <w:rFonts w:ascii="Palatino" w:hAnsi="Palatino"/>
          <w:sz w:val="28"/>
          <w:szCs w:val="28"/>
        </w:rPr>
        <w:t>system other than that of</w:t>
      </w:r>
      <w:r w:rsidR="00C1261A">
        <w:rPr>
          <w:rFonts w:ascii="Palatino" w:hAnsi="Palatino"/>
          <w:sz w:val="28"/>
          <w:szCs w:val="28"/>
        </w:rPr>
        <w:t xml:space="preserve"> </w:t>
      </w:r>
      <w:r>
        <w:rPr>
          <w:rFonts w:ascii="Palatino" w:hAnsi="Palatino"/>
          <w:sz w:val="28"/>
          <w:szCs w:val="28"/>
        </w:rPr>
        <w:t>the speaker. Many</w:t>
      </w:r>
      <w:r w:rsidR="00707051" w:rsidRPr="00707051">
        <w:rPr>
          <w:rFonts w:ascii="Palatino" w:hAnsi="Palatino"/>
          <w:sz w:val="28"/>
          <w:szCs w:val="28"/>
        </w:rPr>
        <w:t xml:space="preserve"> researchers have noticed this</w:t>
      </w:r>
      <w:r w:rsidR="00C1261A">
        <w:rPr>
          <w:rFonts w:ascii="Palatino" w:hAnsi="Palatino"/>
          <w:sz w:val="28"/>
          <w:szCs w:val="28"/>
        </w:rPr>
        <w:t xml:space="preserve"> </w:t>
      </w:r>
      <w:r>
        <w:rPr>
          <w:rFonts w:ascii="Palatino" w:hAnsi="Palatino"/>
          <w:sz w:val="28"/>
          <w:szCs w:val="28"/>
        </w:rPr>
        <w:t xml:space="preserve">factor, but </w:t>
      </w:r>
      <w:r w:rsidR="00590C94">
        <w:rPr>
          <w:rFonts w:ascii="Palatino" w:hAnsi="Palatino"/>
          <w:sz w:val="28"/>
          <w:szCs w:val="28"/>
        </w:rPr>
        <w:t>typically have</w:t>
      </w:r>
      <w:r>
        <w:rPr>
          <w:rFonts w:ascii="Palatino" w:hAnsi="Palatino"/>
          <w:sz w:val="28"/>
          <w:szCs w:val="28"/>
        </w:rPr>
        <w:t xml:space="preserve"> failed to get at the root of the problem. Such a factor</w:t>
      </w:r>
      <w:r w:rsidR="00707051" w:rsidRPr="00707051">
        <w:rPr>
          <w:rFonts w:ascii="Palatino" w:hAnsi="Palatino"/>
          <w:sz w:val="28"/>
          <w:szCs w:val="28"/>
        </w:rPr>
        <w:t xml:space="preserve"> appears</w:t>
      </w:r>
      <w:r w:rsidR="00C1261A">
        <w:rPr>
          <w:rFonts w:ascii="Palatino" w:hAnsi="Palatino"/>
          <w:sz w:val="28"/>
          <w:szCs w:val="28"/>
        </w:rPr>
        <w:t xml:space="preserve"> </w:t>
      </w:r>
      <w:r w:rsidR="00707051" w:rsidRPr="00707051">
        <w:rPr>
          <w:rFonts w:ascii="Palatino" w:hAnsi="Palatino"/>
          <w:sz w:val="28"/>
          <w:szCs w:val="28"/>
        </w:rPr>
        <w:t xml:space="preserve">in </w:t>
      </w:r>
      <w:r>
        <w:rPr>
          <w:rFonts w:ascii="Palatino" w:hAnsi="Palatino"/>
          <w:sz w:val="28"/>
          <w:szCs w:val="28"/>
        </w:rPr>
        <w:t>"field work"</w:t>
      </w:r>
      <w:r w:rsidR="00C1261A">
        <w:rPr>
          <w:rFonts w:ascii="Palatino" w:hAnsi="Palatino"/>
          <w:sz w:val="28"/>
          <w:szCs w:val="28"/>
        </w:rPr>
        <w:t xml:space="preserve"> </w:t>
      </w:r>
      <w:r w:rsidR="00707051" w:rsidRPr="00707051">
        <w:rPr>
          <w:rFonts w:ascii="Palatino" w:hAnsi="Palatino"/>
          <w:sz w:val="28"/>
          <w:szCs w:val="28"/>
        </w:rPr>
        <w:t>in the</w:t>
      </w:r>
      <w:r w:rsidR="00C1261A">
        <w:rPr>
          <w:rFonts w:ascii="Palatino" w:hAnsi="Palatino"/>
          <w:sz w:val="28"/>
          <w:szCs w:val="28"/>
        </w:rPr>
        <w:t xml:space="preserve"> </w:t>
      </w:r>
      <w:r w:rsidR="00707051" w:rsidRPr="00707051">
        <w:rPr>
          <w:rFonts w:ascii="Palatino" w:hAnsi="Palatino"/>
          <w:sz w:val="28"/>
          <w:szCs w:val="28"/>
        </w:rPr>
        <w:t>guise</w:t>
      </w:r>
      <w:r w:rsidR="00C1261A">
        <w:rPr>
          <w:rFonts w:ascii="Palatino" w:hAnsi="Palatino"/>
          <w:sz w:val="28"/>
          <w:szCs w:val="28"/>
        </w:rPr>
        <w:t xml:space="preserve"> </w:t>
      </w:r>
      <w:r w:rsidR="00E169BF">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advice which</w:t>
      </w:r>
      <w:r w:rsidR="00C1261A">
        <w:rPr>
          <w:rFonts w:ascii="Palatino" w:hAnsi="Palatino"/>
          <w:sz w:val="28"/>
          <w:szCs w:val="28"/>
        </w:rPr>
        <w:t xml:space="preserve"> </w:t>
      </w:r>
      <w:r w:rsidR="00707051" w:rsidRPr="00707051">
        <w:rPr>
          <w:rFonts w:ascii="Palatino" w:hAnsi="Palatino"/>
          <w:sz w:val="28"/>
          <w:szCs w:val="28"/>
        </w:rPr>
        <w:t xml:space="preserve">tells </w:t>
      </w:r>
      <w:r w:rsidR="00E169BF">
        <w:rPr>
          <w:rFonts w:ascii="Palatino" w:hAnsi="Palatino"/>
          <w:sz w:val="28"/>
          <w:szCs w:val="28"/>
        </w:rPr>
        <w:t xml:space="preserve">a colleague </w:t>
      </w:r>
      <w:r w:rsidR="00707051" w:rsidRPr="00707051">
        <w:rPr>
          <w:rFonts w:ascii="Palatino" w:hAnsi="Palatino"/>
          <w:sz w:val="28"/>
          <w:szCs w:val="28"/>
        </w:rPr>
        <w:t>to</w:t>
      </w:r>
      <w:r w:rsidR="00C1261A">
        <w:rPr>
          <w:rFonts w:ascii="Palatino" w:hAnsi="Palatino"/>
          <w:sz w:val="28"/>
          <w:szCs w:val="28"/>
        </w:rPr>
        <w:t xml:space="preserve"> </w:t>
      </w:r>
      <w:r w:rsidR="00E169BF">
        <w:rPr>
          <w:rFonts w:ascii="Palatino" w:hAnsi="Palatino"/>
          <w:sz w:val="28"/>
          <w:szCs w:val="28"/>
        </w:rPr>
        <w:t xml:space="preserve">avoid </w:t>
      </w:r>
      <w:r w:rsidR="00707051" w:rsidRPr="00707051">
        <w:rPr>
          <w:rFonts w:ascii="Palatino" w:hAnsi="Palatino"/>
          <w:sz w:val="28"/>
          <w:szCs w:val="28"/>
        </w:rPr>
        <w:t>ask</w:t>
      </w:r>
      <w:r w:rsidR="00E169BF">
        <w:rPr>
          <w:rFonts w:ascii="Palatino" w:hAnsi="Palatino"/>
          <w:sz w:val="28"/>
          <w:szCs w:val="28"/>
        </w:rPr>
        <w:t>ing</w:t>
      </w:r>
      <w:r w:rsidR="00C1261A">
        <w:rPr>
          <w:rFonts w:ascii="Palatino" w:hAnsi="Palatino"/>
          <w:sz w:val="28"/>
          <w:szCs w:val="28"/>
        </w:rPr>
        <w:t xml:space="preserve"> </w:t>
      </w:r>
      <w:r w:rsidR="00707051" w:rsidRPr="00707051">
        <w:rPr>
          <w:rFonts w:ascii="Palatino" w:hAnsi="Palatino"/>
          <w:sz w:val="28"/>
          <w:szCs w:val="28"/>
        </w:rPr>
        <w:t>potential</w:t>
      </w:r>
      <w:r w:rsidR="00C1261A">
        <w:rPr>
          <w:rFonts w:ascii="Palatino" w:hAnsi="Palatino"/>
          <w:sz w:val="28"/>
          <w:szCs w:val="28"/>
        </w:rPr>
        <w:t xml:space="preserve"> </w:t>
      </w:r>
      <w:r w:rsidR="00E169BF">
        <w:rPr>
          <w:rFonts w:ascii="Palatino" w:hAnsi="Palatino"/>
          <w:sz w:val="28"/>
          <w:szCs w:val="28"/>
        </w:rPr>
        <w:t>"informa</w:t>
      </w:r>
      <w:r w:rsidR="00707051" w:rsidRPr="00707051">
        <w:rPr>
          <w:rFonts w:ascii="Palatino" w:hAnsi="Palatino"/>
          <w:sz w:val="28"/>
          <w:szCs w:val="28"/>
        </w:rPr>
        <w:t>nts"</w:t>
      </w:r>
      <w:r w:rsidR="00C1261A">
        <w:rPr>
          <w:rFonts w:ascii="Palatino" w:hAnsi="Palatino"/>
          <w:sz w:val="28"/>
          <w:szCs w:val="28"/>
        </w:rPr>
        <w:t xml:space="preserve"> </w:t>
      </w:r>
      <w:r w:rsidR="00E169BF">
        <w:rPr>
          <w:rFonts w:ascii="Palatino" w:hAnsi="Palatino"/>
          <w:sz w:val="28"/>
          <w:szCs w:val="28"/>
        </w:rPr>
        <w:t>f</w:t>
      </w:r>
      <w:r w:rsidR="00707051" w:rsidRPr="00707051">
        <w:rPr>
          <w:rFonts w:ascii="Palatino" w:hAnsi="Palatino"/>
          <w:sz w:val="28"/>
          <w:szCs w:val="28"/>
        </w:rPr>
        <w:t>or</w:t>
      </w:r>
      <w:r w:rsidR="00C1261A">
        <w:rPr>
          <w:rFonts w:ascii="Palatino" w:hAnsi="Palatino"/>
          <w:sz w:val="28"/>
          <w:szCs w:val="28"/>
        </w:rPr>
        <w:t xml:space="preserve"> </w:t>
      </w:r>
      <w:r w:rsidR="00707051" w:rsidRPr="00707051">
        <w:rPr>
          <w:rFonts w:ascii="Palatino" w:hAnsi="Palatino"/>
          <w:sz w:val="28"/>
          <w:szCs w:val="28"/>
        </w:rPr>
        <w:t>their</w:t>
      </w:r>
      <w:r w:rsidR="00C1261A">
        <w:rPr>
          <w:rFonts w:ascii="Palatino" w:hAnsi="Palatino"/>
          <w:sz w:val="28"/>
          <w:szCs w:val="28"/>
        </w:rPr>
        <w:t xml:space="preserve"> </w:t>
      </w:r>
      <w:r w:rsidR="00E169BF">
        <w:rPr>
          <w:rFonts w:ascii="Palatino" w:hAnsi="Palatino"/>
          <w:sz w:val="28"/>
          <w:szCs w:val="28"/>
        </w:rPr>
        <w:t>"superstitions" or "legends</w:t>
      </w:r>
      <w:r w:rsidR="00707051" w:rsidRPr="00707051">
        <w:rPr>
          <w:rFonts w:ascii="Palatino" w:hAnsi="Palatino"/>
          <w:sz w:val="28"/>
          <w:szCs w:val="28"/>
        </w:rPr>
        <w:t>,</w:t>
      </w:r>
      <w:r w:rsidR="00E169BF">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but</w:t>
      </w:r>
      <w:r w:rsidR="00C1261A">
        <w:rPr>
          <w:rFonts w:ascii="Palatino" w:hAnsi="Palatino"/>
          <w:sz w:val="28"/>
          <w:szCs w:val="28"/>
        </w:rPr>
        <w:t xml:space="preserve"> </w:t>
      </w:r>
      <w:r w:rsidR="00E169BF">
        <w:rPr>
          <w:rFonts w:ascii="Palatino" w:hAnsi="Palatino"/>
          <w:sz w:val="28"/>
          <w:szCs w:val="28"/>
        </w:rPr>
        <w:t xml:space="preserve">instead </w:t>
      </w:r>
      <w:r w:rsidR="00707051" w:rsidRPr="00707051">
        <w:rPr>
          <w:rFonts w:ascii="Palatino" w:hAnsi="Palatino"/>
          <w:sz w:val="28"/>
          <w:szCs w:val="28"/>
        </w:rPr>
        <w:t>to inquire after</w:t>
      </w:r>
      <w:r w:rsidR="00C1261A">
        <w:rPr>
          <w:rFonts w:ascii="Palatino" w:hAnsi="Palatino"/>
          <w:sz w:val="28"/>
          <w:szCs w:val="28"/>
        </w:rPr>
        <w:t xml:space="preserve"> </w:t>
      </w:r>
      <w:r w:rsidR="00707051" w:rsidRPr="00707051">
        <w:rPr>
          <w:rFonts w:ascii="Palatino" w:hAnsi="Palatino"/>
          <w:sz w:val="28"/>
          <w:szCs w:val="28"/>
        </w:rPr>
        <w:t>cures</w:t>
      </w:r>
      <w:r w:rsidR="00C1261A">
        <w:rPr>
          <w:rFonts w:ascii="Palatino" w:hAnsi="Palatino"/>
          <w:sz w:val="28"/>
          <w:szCs w:val="28"/>
        </w:rPr>
        <w:t xml:space="preserve"> </w:t>
      </w:r>
      <w:r w:rsidR="00E169BF">
        <w:rPr>
          <w:rFonts w:ascii="Palatino" w:hAnsi="Palatino"/>
          <w:sz w:val="28"/>
          <w:szCs w:val="28"/>
        </w:rPr>
        <w:t>or</w:t>
      </w:r>
      <w:r w:rsidR="00C1261A">
        <w:rPr>
          <w:rFonts w:ascii="Palatino" w:hAnsi="Palatino"/>
          <w:sz w:val="28"/>
          <w:szCs w:val="28"/>
        </w:rPr>
        <w:t xml:space="preserve"> </w:t>
      </w:r>
      <w:r w:rsidR="00707051" w:rsidRPr="00707051">
        <w:rPr>
          <w:rFonts w:ascii="Palatino" w:hAnsi="Palatino"/>
          <w:sz w:val="28"/>
          <w:szCs w:val="28"/>
        </w:rPr>
        <w:t>planting</w:t>
      </w:r>
      <w:r w:rsidR="00C1261A">
        <w:rPr>
          <w:rFonts w:ascii="Palatino" w:hAnsi="Palatino"/>
          <w:sz w:val="28"/>
          <w:szCs w:val="28"/>
        </w:rPr>
        <w:t xml:space="preserve"> </w:t>
      </w:r>
      <w:r w:rsidR="00E169BF">
        <w:rPr>
          <w:rFonts w:ascii="Palatino" w:hAnsi="Palatino"/>
          <w:sz w:val="28"/>
          <w:szCs w:val="28"/>
        </w:rPr>
        <w:t>techniq</w:t>
      </w:r>
      <w:r w:rsidR="00707051" w:rsidRPr="00707051">
        <w:rPr>
          <w:rFonts w:ascii="Palatino" w:hAnsi="Palatino"/>
          <w:sz w:val="28"/>
          <w:szCs w:val="28"/>
        </w:rPr>
        <w:t>ues</w:t>
      </w:r>
      <w:r w:rsidR="00C1261A">
        <w:rPr>
          <w:rFonts w:ascii="Palatino" w:hAnsi="Palatino"/>
          <w:sz w:val="28"/>
          <w:szCs w:val="28"/>
        </w:rPr>
        <w:t xml:space="preserve"> </w:t>
      </w:r>
      <w:r w:rsidR="00E169BF">
        <w:rPr>
          <w:rFonts w:ascii="Palatino" w:hAnsi="Palatino"/>
          <w:sz w:val="28"/>
          <w:szCs w:val="28"/>
        </w:rPr>
        <w:t xml:space="preserve">or old stories. </w:t>
      </w:r>
      <w:r w:rsidR="00707051" w:rsidRPr="00707051">
        <w:rPr>
          <w:rFonts w:ascii="Palatino" w:hAnsi="Palatino"/>
          <w:sz w:val="28"/>
          <w:szCs w:val="28"/>
        </w:rPr>
        <w:t>The</w:t>
      </w:r>
      <w:r w:rsidR="00C1261A">
        <w:rPr>
          <w:rFonts w:ascii="Palatino" w:hAnsi="Palatino"/>
          <w:sz w:val="28"/>
          <w:szCs w:val="28"/>
        </w:rPr>
        <w:t xml:space="preserve"> </w:t>
      </w:r>
      <w:r w:rsidR="00E169BF">
        <w:rPr>
          <w:rFonts w:ascii="Palatino" w:hAnsi="Palatino"/>
          <w:sz w:val="28"/>
          <w:szCs w:val="28"/>
        </w:rPr>
        <w:t>reason for this advice lies in past exp</w:t>
      </w:r>
      <w:r w:rsidR="00707051" w:rsidRPr="00707051">
        <w:rPr>
          <w:rFonts w:ascii="Palatino" w:hAnsi="Palatino"/>
          <w:sz w:val="28"/>
          <w:szCs w:val="28"/>
        </w:rPr>
        <w:t>erience which shows</w:t>
      </w:r>
      <w:r w:rsidR="00C1261A">
        <w:rPr>
          <w:rFonts w:ascii="Palatino" w:hAnsi="Palatino"/>
          <w:sz w:val="28"/>
          <w:szCs w:val="28"/>
        </w:rPr>
        <w:t xml:space="preserve"> </w:t>
      </w:r>
      <w:r w:rsidR="00707051" w:rsidRPr="00707051">
        <w:rPr>
          <w:rFonts w:ascii="Palatino" w:hAnsi="Palatino"/>
          <w:sz w:val="28"/>
          <w:szCs w:val="28"/>
        </w:rPr>
        <w:t>that if one</w:t>
      </w:r>
      <w:r w:rsidR="00C1261A">
        <w:rPr>
          <w:rFonts w:ascii="Palatino" w:hAnsi="Palatino"/>
          <w:sz w:val="28"/>
          <w:szCs w:val="28"/>
        </w:rPr>
        <w:t xml:space="preserve"> </w:t>
      </w:r>
      <w:r w:rsidR="00707051" w:rsidRPr="00707051">
        <w:rPr>
          <w:rFonts w:ascii="Palatino" w:hAnsi="Palatino"/>
          <w:sz w:val="28"/>
          <w:szCs w:val="28"/>
        </w:rPr>
        <w:t>asks</w:t>
      </w:r>
      <w:r w:rsidR="00C1261A">
        <w:rPr>
          <w:rFonts w:ascii="Palatino" w:hAnsi="Palatino"/>
          <w:sz w:val="28"/>
          <w:szCs w:val="28"/>
        </w:rPr>
        <w:t xml:space="preserve"> </w:t>
      </w:r>
      <w:r w:rsidR="00E169BF">
        <w:rPr>
          <w:rFonts w:ascii="Palatino" w:hAnsi="Palatino"/>
          <w:sz w:val="28"/>
          <w:szCs w:val="28"/>
        </w:rPr>
        <w:t>f</w:t>
      </w:r>
      <w:r w:rsidR="00707051" w:rsidRPr="00707051">
        <w:rPr>
          <w:rFonts w:ascii="Palatino" w:hAnsi="Palatino"/>
          <w:sz w:val="28"/>
          <w:szCs w:val="28"/>
        </w:rPr>
        <w:t>or</w:t>
      </w:r>
      <w:r w:rsidR="00C1261A">
        <w:rPr>
          <w:rFonts w:ascii="Palatino" w:hAnsi="Palatino"/>
          <w:sz w:val="28"/>
          <w:szCs w:val="28"/>
        </w:rPr>
        <w:t xml:space="preserve"> </w:t>
      </w:r>
      <w:r w:rsidR="00E169BF">
        <w:rPr>
          <w:rFonts w:ascii="Palatino" w:hAnsi="Palatino"/>
          <w:sz w:val="28"/>
          <w:szCs w:val="28"/>
        </w:rPr>
        <w:t xml:space="preserve">"superstitutions," </w:t>
      </w:r>
      <w:r w:rsidR="00707051" w:rsidRPr="00707051">
        <w:rPr>
          <w:rFonts w:ascii="Palatino" w:hAnsi="Palatino"/>
          <w:sz w:val="28"/>
          <w:szCs w:val="28"/>
        </w:rPr>
        <w:t>one</w:t>
      </w:r>
      <w:r w:rsidR="00C1261A">
        <w:rPr>
          <w:rFonts w:ascii="Palatino" w:hAnsi="Palatino"/>
          <w:sz w:val="28"/>
          <w:szCs w:val="28"/>
        </w:rPr>
        <w:t xml:space="preserve"> </w:t>
      </w:r>
      <w:r w:rsidR="00707051" w:rsidRPr="00707051">
        <w:rPr>
          <w:rFonts w:ascii="Palatino" w:hAnsi="Palatino"/>
          <w:sz w:val="28"/>
          <w:szCs w:val="28"/>
        </w:rPr>
        <w:t>is usually</w:t>
      </w:r>
      <w:r w:rsidR="00C1261A">
        <w:rPr>
          <w:rFonts w:ascii="Palatino" w:hAnsi="Palatino"/>
          <w:sz w:val="28"/>
          <w:szCs w:val="28"/>
        </w:rPr>
        <w:t xml:space="preserve"> </w:t>
      </w:r>
      <w:r w:rsidR="00E169BF">
        <w:rPr>
          <w:rFonts w:ascii="Palatino" w:hAnsi="Palatino"/>
          <w:sz w:val="28"/>
          <w:szCs w:val="28"/>
        </w:rPr>
        <w:t>e</w:t>
      </w:r>
      <w:r w:rsidR="00707051" w:rsidRPr="00707051">
        <w:rPr>
          <w:rFonts w:ascii="Palatino" w:hAnsi="Palatino"/>
          <w:sz w:val="28"/>
          <w:szCs w:val="28"/>
        </w:rPr>
        <w:t>ither</w:t>
      </w:r>
      <w:r w:rsidR="00C1261A">
        <w:rPr>
          <w:rFonts w:ascii="Palatino" w:hAnsi="Palatino"/>
          <w:sz w:val="28"/>
          <w:szCs w:val="28"/>
        </w:rPr>
        <w:t xml:space="preserve"> </w:t>
      </w:r>
      <w:r w:rsidR="00707051" w:rsidRPr="00707051">
        <w:rPr>
          <w:rFonts w:ascii="Palatino" w:hAnsi="Palatino"/>
          <w:sz w:val="28"/>
          <w:szCs w:val="28"/>
        </w:rPr>
        <w:t>told</w:t>
      </w:r>
      <w:r w:rsidR="00C1261A">
        <w:rPr>
          <w:rFonts w:ascii="Palatino" w:hAnsi="Palatino"/>
          <w:sz w:val="28"/>
          <w:szCs w:val="28"/>
        </w:rPr>
        <w:t xml:space="preserve"> </w:t>
      </w:r>
      <w:r w:rsidR="00E169BF">
        <w:rPr>
          <w:rFonts w:ascii="Palatino" w:hAnsi="Palatino"/>
          <w:sz w:val="28"/>
          <w:szCs w:val="28"/>
        </w:rPr>
        <w:t>abou</w:t>
      </w:r>
      <w:r w:rsidR="00707051" w:rsidRPr="00707051">
        <w:rPr>
          <w:rFonts w:ascii="Palatino" w:hAnsi="Palatino"/>
          <w:sz w:val="28"/>
          <w:szCs w:val="28"/>
        </w:rPr>
        <w:t>t</w:t>
      </w:r>
      <w:r w:rsidR="00C1261A">
        <w:rPr>
          <w:rFonts w:ascii="Palatino" w:hAnsi="Palatino"/>
          <w:sz w:val="28"/>
          <w:szCs w:val="28"/>
        </w:rPr>
        <w:t xml:space="preserve"> </w:t>
      </w:r>
      <w:r w:rsidR="00707051" w:rsidRPr="00707051">
        <w:rPr>
          <w:rFonts w:ascii="Palatino" w:hAnsi="Palatino"/>
          <w:sz w:val="28"/>
          <w:szCs w:val="28"/>
        </w:rPr>
        <w:t>other persons</w:t>
      </w:r>
      <w:r w:rsidR="00E169BF">
        <w:rPr>
          <w:rFonts w:ascii="Palatino" w:hAnsi="Palatino"/>
          <w:sz w:val="28"/>
          <w:szCs w:val="28"/>
        </w:rPr>
        <w:t xml:space="preserve"> </w:t>
      </w:r>
      <w:r w:rsidR="00707051" w:rsidRPr="00707051">
        <w:rPr>
          <w:rFonts w:ascii="Palatino" w:hAnsi="Palatino"/>
          <w:sz w:val="28"/>
          <w:szCs w:val="28"/>
        </w:rPr>
        <w:t>or is to</w:t>
      </w:r>
      <w:r w:rsidR="00E169BF">
        <w:rPr>
          <w:rFonts w:ascii="Palatino" w:hAnsi="Palatino"/>
          <w:sz w:val="28"/>
          <w:szCs w:val="28"/>
        </w:rPr>
        <w:t>ld</w:t>
      </w:r>
      <w:r w:rsidR="00707051" w:rsidRPr="00707051">
        <w:rPr>
          <w:rFonts w:ascii="Palatino" w:hAnsi="Palatino"/>
          <w:sz w:val="28"/>
          <w:szCs w:val="28"/>
        </w:rPr>
        <w:t xml:space="preserve"> nothing</w:t>
      </w:r>
      <w:r w:rsidR="00C1261A">
        <w:rPr>
          <w:rFonts w:ascii="Palatino" w:hAnsi="Palatino"/>
          <w:sz w:val="28"/>
          <w:szCs w:val="28"/>
        </w:rPr>
        <w:t xml:space="preserve"> </w:t>
      </w:r>
      <w:r w:rsidR="00623D31">
        <w:rPr>
          <w:rFonts w:ascii="Palatino" w:hAnsi="Palatino"/>
          <w:sz w:val="28"/>
          <w:szCs w:val="28"/>
        </w:rPr>
        <w:t>at all;</w:t>
      </w:r>
      <w:r w:rsidR="00707051" w:rsidRPr="00707051">
        <w:rPr>
          <w:rFonts w:ascii="Palatino" w:hAnsi="Palatino"/>
          <w:sz w:val="28"/>
          <w:szCs w:val="28"/>
        </w:rPr>
        <w:t xml:space="preserve"> whereas</w:t>
      </w:r>
      <w:r w:rsidR="00623D31">
        <w:rPr>
          <w:rFonts w:ascii="Palatino" w:hAnsi="Palatino"/>
          <w:sz w:val="28"/>
          <w:szCs w:val="28"/>
        </w:rPr>
        <w:t>,</w:t>
      </w:r>
      <w:r w:rsidR="00E169BF">
        <w:rPr>
          <w:rFonts w:ascii="Palatino" w:hAnsi="Palatino"/>
          <w:sz w:val="28"/>
          <w:szCs w:val="28"/>
        </w:rPr>
        <w:t xml:space="preserve"> if</w:t>
      </w:r>
      <w:r w:rsidR="00C1261A">
        <w:rPr>
          <w:rFonts w:ascii="Palatino" w:hAnsi="Palatino"/>
          <w:sz w:val="28"/>
          <w:szCs w:val="28"/>
        </w:rPr>
        <w:t xml:space="preserve"> </w:t>
      </w:r>
      <w:r w:rsidR="00707051" w:rsidRPr="00707051">
        <w:rPr>
          <w:rFonts w:ascii="Palatino" w:hAnsi="Palatino"/>
          <w:sz w:val="28"/>
          <w:szCs w:val="28"/>
        </w:rPr>
        <w:t>one wants</w:t>
      </w:r>
      <w:r w:rsidR="00C1261A">
        <w:rPr>
          <w:rFonts w:ascii="Palatino" w:hAnsi="Palatino"/>
          <w:sz w:val="28"/>
          <w:szCs w:val="28"/>
        </w:rPr>
        <w:t xml:space="preserve"> </w:t>
      </w:r>
      <w:r w:rsidR="00707051" w:rsidRPr="00707051">
        <w:rPr>
          <w:rFonts w:ascii="Palatino" w:hAnsi="Palatino"/>
          <w:sz w:val="28"/>
          <w:szCs w:val="28"/>
        </w:rPr>
        <w:t xml:space="preserve">to </w:t>
      </w:r>
      <w:r w:rsidR="00707051" w:rsidRPr="00707051">
        <w:rPr>
          <w:rFonts w:ascii="Palatino" w:hAnsi="Palatino"/>
          <w:sz w:val="28"/>
          <w:szCs w:val="28"/>
        </w:rPr>
        <w:lastRenderedPageBreak/>
        <w:t>learn the</w:t>
      </w:r>
      <w:r w:rsidR="00C1261A">
        <w:rPr>
          <w:rFonts w:ascii="Palatino" w:hAnsi="Palatino"/>
          <w:sz w:val="28"/>
          <w:szCs w:val="28"/>
        </w:rPr>
        <w:t xml:space="preserve"> </w:t>
      </w:r>
      <w:r w:rsidR="00E169BF">
        <w:rPr>
          <w:rFonts w:ascii="Palatino" w:hAnsi="Palatino"/>
          <w:sz w:val="28"/>
          <w:szCs w:val="28"/>
        </w:rPr>
        <w:t>''informant's" practices</w:t>
      </w:r>
      <w:r w:rsidR="00707051" w:rsidRPr="00707051">
        <w:rPr>
          <w:rFonts w:ascii="Palatino" w:hAnsi="Palatino"/>
          <w:sz w:val="28"/>
          <w:szCs w:val="28"/>
        </w:rPr>
        <w:t>,</w:t>
      </w:r>
      <w:r w:rsidR="00E169BF">
        <w:rPr>
          <w:rFonts w:ascii="Palatino" w:hAnsi="Palatino"/>
          <w:sz w:val="28"/>
          <w:szCs w:val="28"/>
        </w:rPr>
        <w:t xml:space="preserve"> neut</w:t>
      </w:r>
      <w:r w:rsidR="00707051" w:rsidRPr="00707051">
        <w:rPr>
          <w:rFonts w:ascii="Palatino" w:hAnsi="Palatino"/>
          <w:sz w:val="28"/>
          <w:szCs w:val="28"/>
        </w:rPr>
        <w:t>ral</w:t>
      </w:r>
      <w:r w:rsidR="00C1261A">
        <w:rPr>
          <w:rFonts w:ascii="Palatino" w:hAnsi="Palatino"/>
          <w:sz w:val="28"/>
          <w:szCs w:val="28"/>
        </w:rPr>
        <w:t xml:space="preserve"> </w:t>
      </w:r>
      <w:r w:rsidR="00707051" w:rsidRPr="00707051">
        <w:rPr>
          <w:rFonts w:ascii="Palatino" w:hAnsi="Palatino"/>
          <w:sz w:val="28"/>
          <w:szCs w:val="28"/>
        </w:rPr>
        <w:t>language</w:t>
      </w:r>
      <w:r w:rsidR="00C1261A">
        <w:rPr>
          <w:rFonts w:ascii="Palatino" w:hAnsi="Palatino"/>
          <w:sz w:val="28"/>
          <w:szCs w:val="28"/>
        </w:rPr>
        <w:t xml:space="preserve"> </w:t>
      </w:r>
      <w:r w:rsidR="00707051" w:rsidRPr="00707051">
        <w:rPr>
          <w:rFonts w:ascii="Palatino" w:hAnsi="Palatino"/>
          <w:sz w:val="28"/>
          <w:szCs w:val="28"/>
        </w:rPr>
        <w:t>is</w:t>
      </w:r>
      <w:r w:rsidR="00C1261A">
        <w:rPr>
          <w:rFonts w:ascii="Palatino" w:hAnsi="Palatino"/>
          <w:sz w:val="28"/>
          <w:szCs w:val="28"/>
        </w:rPr>
        <w:t xml:space="preserve"> </w:t>
      </w:r>
      <w:r w:rsidR="00E169BF">
        <w:rPr>
          <w:rFonts w:ascii="Palatino" w:hAnsi="Palatino"/>
          <w:sz w:val="28"/>
          <w:szCs w:val="28"/>
        </w:rPr>
        <w:t xml:space="preserve">required. </w:t>
      </w:r>
      <w:r w:rsidR="00707051" w:rsidRPr="00707051">
        <w:rPr>
          <w:rFonts w:ascii="Palatino" w:hAnsi="Palatino"/>
          <w:sz w:val="28"/>
          <w:szCs w:val="28"/>
        </w:rPr>
        <w:t>Of</w:t>
      </w:r>
      <w:r w:rsidR="00C1261A">
        <w:rPr>
          <w:rFonts w:ascii="Palatino" w:hAnsi="Palatino"/>
          <w:sz w:val="28"/>
          <w:szCs w:val="28"/>
        </w:rPr>
        <w:t xml:space="preserve"> </w:t>
      </w:r>
      <w:r w:rsidR="00E169BF">
        <w:rPr>
          <w:rFonts w:ascii="Palatino" w:hAnsi="Palatino"/>
          <w:sz w:val="28"/>
          <w:szCs w:val="28"/>
        </w:rPr>
        <w:t>course</w:t>
      </w:r>
      <w:r w:rsidR="00707051" w:rsidRPr="00707051">
        <w:rPr>
          <w:rFonts w:ascii="Palatino" w:hAnsi="Palatino"/>
          <w:sz w:val="28"/>
          <w:szCs w:val="28"/>
        </w:rPr>
        <w:t xml:space="preserve">, when the </w:t>
      </w:r>
      <w:r w:rsidR="00E169BF">
        <w:rPr>
          <w:rFonts w:ascii="Palatino" w:hAnsi="Palatino"/>
          <w:sz w:val="28"/>
          <w:szCs w:val="28"/>
        </w:rPr>
        <w:t>"collector</w:t>
      </w:r>
      <w:r w:rsidR="00707051" w:rsidRPr="00707051">
        <w:rPr>
          <w:rFonts w:ascii="Palatino" w:hAnsi="Palatino"/>
          <w:sz w:val="28"/>
          <w:szCs w:val="28"/>
        </w:rPr>
        <w:t xml:space="preserve">" </w:t>
      </w:r>
      <w:r w:rsidR="00E169BF">
        <w:rPr>
          <w:rFonts w:ascii="Palatino" w:hAnsi="Palatino"/>
          <w:sz w:val="28"/>
          <w:szCs w:val="28"/>
        </w:rPr>
        <w:t>writes up what his "inf</w:t>
      </w:r>
      <w:r w:rsidR="00707051" w:rsidRPr="00707051">
        <w:rPr>
          <w:rFonts w:ascii="Palatino" w:hAnsi="Palatino"/>
          <w:sz w:val="28"/>
          <w:szCs w:val="28"/>
        </w:rPr>
        <w:t>ormants"</w:t>
      </w:r>
      <w:r w:rsidR="00C1261A">
        <w:rPr>
          <w:rFonts w:ascii="Palatino" w:hAnsi="Palatino"/>
          <w:sz w:val="28"/>
          <w:szCs w:val="28"/>
        </w:rPr>
        <w:t xml:space="preserve"> </w:t>
      </w:r>
      <w:r w:rsidR="00623D31">
        <w:rPr>
          <w:rFonts w:ascii="Palatino" w:hAnsi="Palatino"/>
          <w:sz w:val="28"/>
          <w:szCs w:val="28"/>
        </w:rPr>
        <w:t>described</w:t>
      </w:r>
      <w:r w:rsidR="00C1261A">
        <w:rPr>
          <w:rFonts w:ascii="Palatino" w:hAnsi="Palatino"/>
          <w:sz w:val="28"/>
          <w:szCs w:val="28"/>
        </w:rPr>
        <w:t xml:space="preserve"> </w:t>
      </w:r>
      <w:r w:rsidR="00707051" w:rsidRPr="00707051">
        <w:rPr>
          <w:rFonts w:ascii="Palatino" w:hAnsi="Palatino"/>
          <w:sz w:val="28"/>
          <w:szCs w:val="28"/>
        </w:rPr>
        <w:t>about</w:t>
      </w:r>
      <w:r w:rsidR="00C1261A">
        <w:rPr>
          <w:rFonts w:ascii="Palatino" w:hAnsi="Palatino"/>
          <w:sz w:val="28"/>
          <w:szCs w:val="28"/>
        </w:rPr>
        <w:t xml:space="preserve"> </w:t>
      </w:r>
      <w:r w:rsidR="00707051" w:rsidRPr="00707051">
        <w:rPr>
          <w:rFonts w:ascii="Palatino" w:hAnsi="Palatino"/>
          <w:sz w:val="28"/>
          <w:szCs w:val="28"/>
        </w:rPr>
        <w:t>cures</w:t>
      </w:r>
      <w:r w:rsidR="00C1261A">
        <w:rPr>
          <w:rFonts w:ascii="Palatino" w:hAnsi="Palatino"/>
          <w:sz w:val="28"/>
          <w:szCs w:val="28"/>
        </w:rPr>
        <w:t xml:space="preserve"> </w:t>
      </w:r>
      <w:r w:rsidR="00707051" w:rsidRPr="00707051">
        <w:rPr>
          <w:rFonts w:ascii="Palatino" w:hAnsi="Palatino"/>
          <w:sz w:val="28"/>
          <w:szCs w:val="28"/>
        </w:rPr>
        <w:t>and</w:t>
      </w:r>
      <w:r w:rsidR="00C1261A">
        <w:rPr>
          <w:rFonts w:ascii="Palatino" w:hAnsi="Palatino"/>
          <w:sz w:val="28"/>
          <w:szCs w:val="28"/>
        </w:rPr>
        <w:t xml:space="preserve"> </w:t>
      </w:r>
      <w:r w:rsidR="00E169BF">
        <w:rPr>
          <w:rFonts w:ascii="Palatino" w:hAnsi="Palatino"/>
          <w:sz w:val="28"/>
          <w:szCs w:val="28"/>
        </w:rPr>
        <w:t>old stories</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623D31">
        <w:rPr>
          <w:rFonts w:ascii="Palatino" w:hAnsi="Palatino"/>
          <w:sz w:val="28"/>
          <w:szCs w:val="28"/>
        </w:rPr>
        <w:t>"collector" of</w:t>
      </w:r>
      <w:r w:rsidR="00E169BF">
        <w:rPr>
          <w:rFonts w:ascii="Palatino" w:hAnsi="Palatino"/>
          <w:sz w:val="28"/>
          <w:szCs w:val="28"/>
        </w:rPr>
        <w:t>ten cate</w:t>
      </w:r>
      <w:r w:rsidR="00707051" w:rsidRPr="00707051">
        <w:rPr>
          <w:rFonts w:ascii="Palatino" w:hAnsi="Palatino"/>
          <w:sz w:val="28"/>
          <w:szCs w:val="28"/>
        </w:rPr>
        <w:t>gorizes such</w:t>
      </w:r>
      <w:r w:rsidR="00C1261A">
        <w:rPr>
          <w:rFonts w:ascii="Palatino" w:hAnsi="Palatino"/>
          <w:sz w:val="28"/>
          <w:szCs w:val="28"/>
        </w:rPr>
        <w:t xml:space="preserve"> </w:t>
      </w:r>
      <w:r w:rsidR="00707051" w:rsidRPr="00707051">
        <w:rPr>
          <w:rFonts w:ascii="Palatino" w:hAnsi="Palatino"/>
          <w:sz w:val="28"/>
          <w:szCs w:val="28"/>
        </w:rPr>
        <w:t>cures</w:t>
      </w:r>
      <w:r w:rsidR="00C1261A">
        <w:rPr>
          <w:rFonts w:ascii="Palatino" w:hAnsi="Palatino"/>
          <w:sz w:val="28"/>
          <w:szCs w:val="28"/>
        </w:rPr>
        <w:t xml:space="preserve"> </w:t>
      </w:r>
      <w:r w:rsidR="00707051" w:rsidRPr="00707051">
        <w:rPr>
          <w:rFonts w:ascii="Palatino" w:hAnsi="Palatino"/>
          <w:sz w:val="28"/>
          <w:szCs w:val="28"/>
        </w:rPr>
        <w:t>or</w:t>
      </w:r>
      <w:r w:rsidR="00C1261A">
        <w:rPr>
          <w:rFonts w:ascii="Palatino" w:hAnsi="Palatino"/>
          <w:sz w:val="28"/>
          <w:szCs w:val="28"/>
        </w:rPr>
        <w:t xml:space="preserve"> </w:t>
      </w:r>
      <w:r w:rsidR="00707051" w:rsidRPr="00707051">
        <w:rPr>
          <w:rFonts w:ascii="Palatino" w:hAnsi="Palatino"/>
          <w:sz w:val="28"/>
          <w:szCs w:val="28"/>
        </w:rPr>
        <w:t>old</w:t>
      </w:r>
      <w:r w:rsidR="00C1261A">
        <w:rPr>
          <w:rFonts w:ascii="Palatino" w:hAnsi="Palatino"/>
          <w:sz w:val="28"/>
          <w:szCs w:val="28"/>
        </w:rPr>
        <w:t xml:space="preserve"> </w:t>
      </w:r>
      <w:r w:rsidR="00707051" w:rsidRPr="00707051">
        <w:rPr>
          <w:rFonts w:ascii="Palatino" w:hAnsi="Palatino"/>
          <w:sz w:val="28"/>
          <w:szCs w:val="28"/>
        </w:rPr>
        <w:t>stories as being</w:t>
      </w:r>
      <w:r w:rsidR="00C1261A">
        <w:rPr>
          <w:rFonts w:ascii="Palatino" w:hAnsi="Palatino"/>
          <w:sz w:val="28"/>
          <w:szCs w:val="28"/>
        </w:rPr>
        <w:t xml:space="preserve"> </w:t>
      </w:r>
      <w:r w:rsidR="00E169BF">
        <w:rPr>
          <w:rFonts w:ascii="Palatino" w:hAnsi="Palatino"/>
          <w:sz w:val="28"/>
          <w:szCs w:val="28"/>
        </w:rPr>
        <w:t>superstitions or legends</w:t>
      </w:r>
      <w:r w:rsidR="00707051" w:rsidRPr="00707051">
        <w:rPr>
          <w:rFonts w:ascii="Palatino" w:hAnsi="Palatino"/>
          <w:sz w:val="28"/>
          <w:szCs w:val="28"/>
        </w:rPr>
        <w:t>.</w:t>
      </w:r>
      <w:bookmarkStart w:id="2" w:name="ff-90"/>
      <w:bookmarkEnd w:id="2"/>
    </w:p>
    <w:p w14:paraId="46939F79" w14:textId="745D65BE" w:rsidR="00EF5DCD" w:rsidRPr="00707051" w:rsidRDefault="00E169BF"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Concerning the foregoing</w:t>
      </w:r>
      <w:r w:rsidR="00623D31">
        <w:rPr>
          <w:rFonts w:ascii="Palatino" w:hAnsi="Palatino"/>
          <w:sz w:val="28"/>
          <w:szCs w:val="28"/>
        </w:rPr>
        <w:t xml:space="preserve"> discussion</w:t>
      </w:r>
      <w:r w:rsidR="00707051" w:rsidRPr="00707051">
        <w:rPr>
          <w:rFonts w:ascii="Palatino" w:hAnsi="Palatino"/>
          <w:sz w:val="28"/>
          <w:szCs w:val="28"/>
        </w:rPr>
        <w:t>, some noteworthy qualities can be disce</w:t>
      </w:r>
      <w:r>
        <w:rPr>
          <w:rFonts w:ascii="Palatino" w:hAnsi="Palatino"/>
          <w:sz w:val="28"/>
          <w:szCs w:val="28"/>
        </w:rPr>
        <w:t>rn</w:t>
      </w:r>
      <w:r w:rsidR="00707051" w:rsidRPr="00707051">
        <w:rPr>
          <w:rFonts w:ascii="Palatino" w:hAnsi="Palatino"/>
          <w:sz w:val="28"/>
          <w:szCs w:val="28"/>
        </w:rPr>
        <w:t xml:space="preserve">ed. In both the senses mentioned, </w:t>
      </w:r>
      <w:r w:rsidR="00707051" w:rsidRPr="00E169BF">
        <w:rPr>
          <w:rFonts w:ascii="Palatino" w:hAnsi="Palatino"/>
          <w:i/>
          <w:sz w:val="28"/>
          <w:szCs w:val="28"/>
        </w:rPr>
        <w:t>folklore</w:t>
      </w:r>
      <w:r>
        <w:rPr>
          <w:rFonts w:ascii="Palatino" w:hAnsi="Palatino"/>
          <w:sz w:val="28"/>
          <w:szCs w:val="28"/>
        </w:rPr>
        <w:t xml:space="preserve"> is not a proper name for a</w:t>
      </w:r>
      <w:r w:rsidR="00707051" w:rsidRPr="00707051">
        <w:rPr>
          <w:rFonts w:ascii="Palatino" w:hAnsi="Palatino"/>
          <w:sz w:val="28"/>
          <w:szCs w:val="28"/>
        </w:rPr>
        <w:t xml:space="preserve"> specific practice or practices. Instead it indicates a speaker's attitude</w:t>
      </w:r>
      <w:r>
        <w:rPr>
          <w:rFonts w:ascii="Palatino" w:hAnsi="Palatino"/>
          <w:sz w:val="28"/>
          <w:szCs w:val="28"/>
        </w:rPr>
        <w:t xml:space="preserve"> toward whatever</w:t>
      </w:r>
      <w:r w:rsidR="00707051" w:rsidRPr="00707051">
        <w:rPr>
          <w:rFonts w:ascii="Palatino" w:hAnsi="Palatino"/>
          <w:sz w:val="28"/>
          <w:szCs w:val="28"/>
        </w:rPr>
        <w:t xml:space="preserve"> </w:t>
      </w:r>
      <w:r w:rsidR="003644DD">
        <w:rPr>
          <w:rFonts w:ascii="Palatino" w:hAnsi="Palatino"/>
          <w:sz w:val="28"/>
          <w:szCs w:val="28"/>
        </w:rPr>
        <w:t>component or aspect</w:t>
      </w:r>
      <w:r w:rsidR="00707051" w:rsidRPr="00707051">
        <w:rPr>
          <w:rFonts w:ascii="Palatino" w:hAnsi="Palatino"/>
          <w:sz w:val="28"/>
          <w:szCs w:val="28"/>
        </w:rPr>
        <w:t xml:space="preserve"> of </w:t>
      </w:r>
      <w:r>
        <w:rPr>
          <w:rFonts w:ascii="Palatino" w:hAnsi="Palatino"/>
          <w:sz w:val="28"/>
          <w:szCs w:val="28"/>
        </w:rPr>
        <w:t xml:space="preserve">some behavior system the speaker wishes to bring </w:t>
      </w:r>
      <w:r w:rsidR="00707051" w:rsidRPr="00707051">
        <w:rPr>
          <w:rFonts w:ascii="Palatino" w:hAnsi="Palatino"/>
          <w:sz w:val="28"/>
          <w:szCs w:val="28"/>
        </w:rPr>
        <w:t xml:space="preserve">under that attitude. </w:t>
      </w:r>
      <w:r w:rsidR="003644DD">
        <w:rPr>
          <w:rFonts w:ascii="Palatino" w:hAnsi="Palatino"/>
          <w:sz w:val="28"/>
          <w:szCs w:val="28"/>
        </w:rPr>
        <w:t>Therefore</w:t>
      </w:r>
      <w:r w:rsidR="00707051" w:rsidRPr="00707051">
        <w:rPr>
          <w:rFonts w:ascii="Palatino" w:hAnsi="Palatino"/>
          <w:sz w:val="28"/>
          <w:szCs w:val="28"/>
        </w:rPr>
        <w:t>, an important aspe</w:t>
      </w:r>
      <w:r w:rsidR="009F0FD4">
        <w:rPr>
          <w:rFonts w:ascii="Palatino" w:hAnsi="Palatino"/>
          <w:sz w:val="28"/>
          <w:szCs w:val="28"/>
        </w:rPr>
        <w:t xml:space="preserve">ct of the grammar of </w:t>
      </w:r>
      <w:r w:rsidR="009F0FD4" w:rsidRPr="009F0FD4">
        <w:rPr>
          <w:rFonts w:ascii="Palatino" w:hAnsi="Palatino"/>
          <w:i/>
          <w:sz w:val="28"/>
          <w:szCs w:val="28"/>
        </w:rPr>
        <w:t>folklore</w:t>
      </w:r>
      <w:r w:rsidR="00707051" w:rsidRPr="00707051">
        <w:rPr>
          <w:rFonts w:ascii="Palatino" w:hAnsi="Palatino"/>
          <w:sz w:val="28"/>
          <w:szCs w:val="28"/>
        </w:rPr>
        <w:t xml:space="preserve"> is that it is </w:t>
      </w:r>
      <w:r w:rsidR="009F0FD4">
        <w:rPr>
          <w:rFonts w:ascii="Palatino" w:hAnsi="Palatino"/>
          <w:sz w:val="28"/>
          <w:szCs w:val="28"/>
        </w:rPr>
        <w:t>a re</w:t>
      </w:r>
      <w:r w:rsidR="00707051" w:rsidRPr="00707051">
        <w:rPr>
          <w:rFonts w:ascii="Palatino" w:hAnsi="Palatino"/>
          <w:sz w:val="28"/>
          <w:szCs w:val="28"/>
        </w:rPr>
        <w:t>lational word, not a proper name.</w:t>
      </w:r>
      <w:r w:rsidR="00707051" w:rsidRPr="00707051">
        <w:rPr>
          <w:rFonts w:ascii="Palatino" w:hAnsi="Palatino"/>
          <w:sz w:val="28"/>
          <w:szCs w:val="28"/>
        </w:rPr>
        <w:tab/>
        <w:t xml:space="preserve">It is relational </w:t>
      </w:r>
      <w:r w:rsidR="009F0FD4">
        <w:rPr>
          <w:rFonts w:ascii="Palatino" w:hAnsi="Palatino"/>
          <w:sz w:val="28"/>
          <w:szCs w:val="28"/>
        </w:rPr>
        <w:t>in that it relates a speaker's</w:t>
      </w:r>
      <w:r w:rsidR="00707051" w:rsidRPr="00707051">
        <w:rPr>
          <w:rFonts w:ascii="Palatino" w:hAnsi="Palatino"/>
          <w:sz w:val="28"/>
          <w:szCs w:val="28"/>
        </w:rPr>
        <w:t xml:space="preserve"> attitude to </w:t>
      </w:r>
      <w:r w:rsidR="00913FB7">
        <w:rPr>
          <w:rFonts w:ascii="Palatino" w:hAnsi="Palatino"/>
          <w:sz w:val="28"/>
          <w:szCs w:val="28"/>
        </w:rPr>
        <w:t>a specific</w:t>
      </w:r>
      <w:r w:rsidR="00707051" w:rsidRPr="00707051">
        <w:rPr>
          <w:rFonts w:ascii="Palatino" w:hAnsi="Palatino"/>
          <w:sz w:val="28"/>
          <w:szCs w:val="28"/>
        </w:rPr>
        <w:t xml:space="preserve"> pheno</w:t>
      </w:r>
      <w:r w:rsidR="009F0FD4">
        <w:rPr>
          <w:rFonts w:ascii="Palatino" w:hAnsi="Palatino"/>
          <w:sz w:val="28"/>
          <w:szCs w:val="28"/>
        </w:rPr>
        <w:t>m</w:t>
      </w:r>
      <w:r w:rsidR="00707051" w:rsidRPr="00707051">
        <w:rPr>
          <w:rFonts w:ascii="Palatino" w:hAnsi="Palatino"/>
          <w:sz w:val="28"/>
          <w:szCs w:val="28"/>
        </w:rPr>
        <w:t>enon</w:t>
      </w:r>
      <w:r w:rsidR="0038324B">
        <w:rPr>
          <w:rFonts w:ascii="Palatino" w:hAnsi="Palatino"/>
          <w:sz w:val="28"/>
          <w:szCs w:val="28"/>
        </w:rPr>
        <w:t xml:space="preserve"> </w:t>
      </w:r>
      <w:r w:rsidR="00707051" w:rsidRPr="00707051">
        <w:rPr>
          <w:rFonts w:ascii="Palatino" w:hAnsi="Palatino"/>
          <w:sz w:val="28"/>
          <w:szCs w:val="28"/>
        </w:rPr>
        <w:t>chosen by the s</w:t>
      </w:r>
      <w:r w:rsidR="009F0FD4">
        <w:rPr>
          <w:rFonts w:ascii="Palatino" w:hAnsi="Palatino"/>
          <w:sz w:val="28"/>
          <w:szCs w:val="28"/>
        </w:rPr>
        <w:t>peaker. F</w:t>
      </w:r>
      <w:r w:rsidR="00707051" w:rsidRPr="00707051">
        <w:rPr>
          <w:rFonts w:ascii="Palatino" w:hAnsi="Palatino"/>
          <w:sz w:val="28"/>
          <w:szCs w:val="28"/>
        </w:rPr>
        <w:t xml:space="preserve">or the </w:t>
      </w:r>
      <w:r w:rsidR="001943F5">
        <w:rPr>
          <w:rFonts w:ascii="Palatino" w:hAnsi="Palatino"/>
          <w:sz w:val="28"/>
          <w:szCs w:val="28"/>
        </w:rPr>
        <w:t>this</w:t>
      </w:r>
      <w:r w:rsidR="00707051" w:rsidRPr="00707051">
        <w:rPr>
          <w:rFonts w:ascii="Palatino" w:hAnsi="Palatino"/>
          <w:sz w:val="28"/>
          <w:szCs w:val="28"/>
        </w:rPr>
        <w:t xml:space="preserve"> sense, a speaker selects a particular complex from within a behavioral system, then expresses interest by saying that this complex is "Ozark folklore,</w:t>
      </w:r>
      <w:r w:rsidR="009F0FD4">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 xml:space="preserve">or </w:t>
      </w:r>
      <w:r w:rsidR="009F0FD4">
        <w:rPr>
          <w:rFonts w:ascii="Palatino" w:hAnsi="Palatino"/>
          <w:sz w:val="28"/>
          <w:szCs w:val="28"/>
        </w:rPr>
        <w:t>"New York folklore."</w:t>
      </w:r>
      <w:r w:rsidR="00C1261A">
        <w:rPr>
          <w:rFonts w:ascii="Palatino" w:hAnsi="Palatino"/>
          <w:sz w:val="28"/>
          <w:szCs w:val="28"/>
        </w:rPr>
        <w:t xml:space="preserve"> </w:t>
      </w:r>
      <w:r w:rsidR="00707051" w:rsidRPr="00707051">
        <w:rPr>
          <w:rFonts w:ascii="Palatino" w:hAnsi="Palatino"/>
          <w:sz w:val="28"/>
          <w:szCs w:val="28"/>
        </w:rPr>
        <w:t>For the mistake sense, the speaker selects a complex, then expresses his attitude that it is a mistake or error by saying something like "the prophylactic power of</w:t>
      </w:r>
      <w:r w:rsidR="00801917">
        <w:rPr>
          <w:rFonts w:ascii="Palatino" w:hAnsi="Palatino"/>
          <w:sz w:val="28"/>
          <w:szCs w:val="28"/>
        </w:rPr>
        <w:t xml:space="preserve"> asafetida is a myth,"</w:t>
      </w:r>
      <w:r w:rsidR="00C1261A">
        <w:rPr>
          <w:rFonts w:ascii="Palatino" w:hAnsi="Palatino"/>
          <w:sz w:val="28"/>
          <w:szCs w:val="28"/>
        </w:rPr>
        <w:t xml:space="preserve"> </w:t>
      </w:r>
      <w:r w:rsidR="00707051" w:rsidRPr="00707051">
        <w:rPr>
          <w:rFonts w:ascii="Palatino" w:hAnsi="Palatino"/>
          <w:sz w:val="28"/>
          <w:szCs w:val="28"/>
        </w:rPr>
        <w:t>o</w:t>
      </w:r>
      <w:r w:rsidR="00801917">
        <w:rPr>
          <w:rFonts w:ascii="Palatino" w:hAnsi="Palatino"/>
          <w:sz w:val="28"/>
          <w:szCs w:val="28"/>
        </w:rPr>
        <w:t>r ''dialectical materialism is M</w:t>
      </w:r>
      <w:r w:rsidR="00707051" w:rsidRPr="00707051">
        <w:rPr>
          <w:rFonts w:ascii="Palatino" w:hAnsi="Palatino"/>
          <w:sz w:val="28"/>
          <w:szCs w:val="28"/>
        </w:rPr>
        <w:t>arxist folklore." It would be easy to show</w:t>
      </w:r>
      <w:r w:rsidR="006013F5">
        <w:rPr>
          <w:rFonts w:ascii="Palatino" w:hAnsi="Palatino"/>
          <w:sz w:val="28"/>
          <w:szCs w:val="28"/>
        </w:rPr>
        <w:t xml:space="preserve"> </w:t>
      </w:r>
      <w:r w:rsidR="00707051" w:rsidRPr="00707051">
        <w:rPr>
          <w:rFonts w:ascii="Palatino" w:hAnsi="Palatino"/>
          <w:sz w:val="28"/>
          <w:szCs w:val="28"/>
        </w:rPr>
        <w:t>that</w:t>
      </w:r>
      <w:r w:rsidR="00801917">
        <w:rPr>
          <w:rFonts w:ascii="Palatino" w:hAnsi="Palatino"/>
          <w:sz w:val="28"/>
          <w:szCs w:val="28"/>
        </w:rPr>
        <w:t xml:space="preserve"> </w:t>
      </w:r>
      <w:r w:rsidR="00707051" w:rsidRPr="00707051">
        <w:rPr>
          <w:rFonts w:ascii="Palatino" w:hAnsi="Palatino"/>
          <w:sz w:val="28"/>
          <w:szCs w:val="28"/>
        </w:rPr>
        <w:t xml:space="preserve">other </w:t>
      </w:r>
      <w:r w:rsidR="00707051" w:rsidRPr="00707051">
        <w:rPr>
          <w:rFonts w:ascii="Palatino" w:hAnsi="Palatino"/>
          <w:sz w:val="28"/>
          <w:szCs w:val="28"/>
        </w:rPr>
        <w:lastRenderedPageBreak/>
        <w:t xml:space="preserve">words </w:t>
      </w:r>
      <w:r w:rsidR="00353A57">
        <w:rPr>
          <w:rFonts w:ascii="Palatino" w:hAnsi="Palatino"/>
          <w:sz w:val="28"/>
          <w:szCs w:val="28"/>
        </w:rPr>
        <w:t>that</w:t>
      </w:r>
      <w:r w:rsidR="00707051" w:rsidRPr="00707051">
        <w:rPr>
          <w:rFonts w:ascii="Palatino" w:hAnsi="Palatino"/>
          <w:sz w:val="28"/>
          <w:szCs w:val="28"/>
        </w:rPr>
        <w:t xml:space="preserve"> are often cl</w:t>
      </w:r>
      <w:r w:rsidR="00801917">
        <w:rPr>
          <w:rFonts w:ascii="Palatino" w:hAnsi="Palatino"/>
          <w:sz w:val="28"/>
          <w:szCs w:val="28"/>
        </w:rPr>
        <w:t xml:space="preserve">osely associated with </w:t>
      </w:r>
      <w:r w:rsidR="00801917" w:rsidRPr="00801917">
        <w:rPr>
          <w:rFonts w:ascii="Palatino" w:hAnsi="Palatino"/>
          <w:i/>
          <w:sz w:val="28"/>
          <w:szCs w:val="28"/>
        </w:rPr>
        <w:t>folklore</w:t>
      </w:r>
      <w:r w:rsidR="00707051" w:rsidRPr="00707051">
        <w:rPr>
          <w:rFonts w:ascii="Palatino" w:hAnsi="Palatino"/>
          <w:sz w:val="28"/>
          <w:szCs w:val="28"/>
        </w:rPr>
        <w:t xml:space="preserve"> typically will exhibit much the same grammar. Here I have in mind concepts su</w:t>
      </w:r>
      <w:r w:rsidR="00801917">
        <w:rPr>
          <w:rFonts w:ascii="Palatino" w:hAnsi="Palatino"/>
          <w:sz w:val="28"/>
          <w:szCs w:val="28"/>
        </w:rPr>
        <w:t xml:space="preserve">ch as </w:t>
      </w:r>
      <w:r w:rsidR="00707051" w:rsidRPr="00801917">
        <w:rPr>
          <w:rFonts w:ascii="Palatino" w:hAnsi="Palatino"/>
          <w:i/>
          <w:sz w:val="28"/>
          <w:szCs w:val="28"/>
        </w:rPr>
        <w:t>myth</w:t>
      </w:r>
      <w:r w:rsidR="00801917">
        <w:rPr>
          <w:rFonts w:ascii="Palatino" w:hAnsi="Palatino"/>
          <w:sz w:val="28"/>
          <w:szCs w:val="28"/>
        </w:rPr>
        <w:t xml:space="preserve">, </w:t>
      </w:r>
      <w:r w:rsidR="00707051" w:rsidRPr="00801917">
        <w:rPr>
          <w:rFonts w:ascii="Palatino" w:hAnsi="Palatino"/>
          <w:i/>
          <w:sz w:val="28"/>
          <w:szCs w:val="28"/>
        </w:rPr>
        <w:t>legend</w:t>
      </w:r>
      <w:r w:rsidR="00801917">
        <w:rPr>
          <w:rFonts w:ascii="Palatino" w:hAnsi="Palatino"/>
          <w:sz w:val="28"/>
          <w:szCs w:val="28"/>
        </w:rPr>
        <w:t xml:space="preserve">, </w:t>
      </w:r>
      <w:r w:rsidR="00801917" w:rsidRPr="00801917">
        <w:rPr>
          <w:rFonts w:ascii="Palatino" w:hAnsi="Palatino"/>
          <w:i/>
          <w:sz w:val="28"/>
          <w:szCs w:val="28"/>
        </w:rPr>
        <w:t>magic</w:t>
      </w:r>
      <w:r w:rsidR="00801917">
        <w:rPr>
          <w:rFonts w:ascii="Palatino" w:hAnsi="Palatino"/>
          <w:sz w:val="28"/>
          <w:szCs w:val="28"/>
        </w:rPr>
        <w:t xml:space="preserve">, </w:t>
      </w:r>
      <w:r w:rsidR="00801917" w:rsidRPr="00801917">
        <w:rPr>
          <w:rFonts w:ascii="Palatino" w:hAnsi="Palatino"/>
          <w:i/>
          <w:sz w:val="28"/>
          <w:szCs w:val="28"/>
        </w:rPr>
        <w:t>folkway</w:t>
      </w:r>
      <w:r w:rsidR="00801917">
        <w:rPr>
          <w:rFonts w:ascii="Palatino" w:hAnsi="Palatino"/>
          <w:sz w:val="28"/>
          <w:szCs w:val="28"/>
        </w:rPr>
        <w:t xml:space="preserve">, </w:t>
      </w:r>
      <w:r w:rsidR="00801917" w:rsidRPr="00801917">
        <w:rPr>
          <w:rFonts w:ascii="Palatino" w:hAnsi="Palatino"/>
          <w:i/>
          <w:sz w:val="28"/>
          <w:szCs w:val="28"/>
        </w:rPr>
        <w:t>folk</w:t>
      </w:r>
      <w:r w:rsidR="00801917">
        <w:rPr>
          <w:rFonts w:ascii="Palatino" w:hAnsi="Palatino"/>
          <w:i/>
          <w:sz w:val="28"/>
          <w:szCs w:val="28"/>
        </w:rPr>
        <w:t xml:space="preserve"> </w:t>
      </w:r>
      <w:r w:rsidR="00801917" w:rsidRPr="00801917">
        <w:rPr>
          <w:rFonts w:ascii="Palatino" w:hAnsi="Palatino"/>
          <w:i/>
          <w:sz w:val="28"/>
          <w:szCs w:val="28"/>
        </w:rPr>
        <w:t>music</w:t>
      </w:r>
      <w:r w:rsidR="00801917">
        <w:rPr>
          <w:rFonts w:ascii="Palatino" w:hAnsi="Palatino"/>
          <w:sz w:val="28"/>
          <w:szCs w:val="28"/>
        </w:rPr>
        <w:t xml:space="preserve">, </w:t>
      </w:r>
      <w:r w:rsidR="00801917" w:rsidRPr="00801917">
        <w:rPr>
          <w:rFonts w:ascii="Palatino" w:hAnsi="Palatino"/>
          <w:i/>
          <w:sz w:val="28"/>
          <w:szCs w:val="28"/>
        </w:rPr>
        <w:t>folk art</w:t>
      </w:r>
      <w:r w:rsidR="006013F5">
        <w:rPr>
          <w:rFonts w:ascii="Palatino" w:hAnsi="Palatino"/>
          <w:sz w:val="28"/>
          <w:szCs w:val="28"/>
        </w:rPr>
        <w:t xml:space="preserve">, </w:t>
      </w:r>
      <w:r w:rsidR="00801917">
        <w:rPr>
          <w:rFonts w:ascii="Palatino" w:hAnsi="Palatino"/>
          <w:sz w:val="28"/>
          <w:szCs w:val="28"/>
        </w:rPr>
        <w:t xml:space="preserve">or </w:t>
      </w:r>
      <w:r w:rsidR="00801917" w:rsidRPr="00801917">
        <w:rPr>
          <w:rFonts w:ascii="Palatino" w:hAnsi="Palatino"/>
          <w:i/>
          <w:sz w:val="28"/>
          <w:szCs w:val="28"/>
        </w:rPr>
        <w:t>superstition</w:t>
      </w:r>
      <w:r w:rsidR="00801917">
        <w:rPr>
          <w:rFonts w:ascii="Palatino" w:hAnsi="Palatino"/>
          <w:sz w:val="28"/>
          <w:szCs w:val="28"/>
        </w:rPr>
        <w:t>.</w:t>
      </w:r>
    </w:p>
    <w:p w14:paraId="16775C79" w14:textId="7A60DAA0" w:rsidR="00EF5DCD" w:rsidRPr="00707051" w:rsidRDefault="00801917"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 xml:space="preserve">Now </w:t>
      </w:r>
      <w:r>
        <w:rPr>
          <w:rFonts w:ascii="Palatino" w:hAnsi="Palatino"/>
          <w:sz w:val="28"/>
          <w:szCs w:val="28"/>
        </w:rPr>
        <w:t>this result does, it seems</w:t>
      </w:r>
      <w:r w:rsidR="00707051" w:rsidRPr="00707051">
        <w:rPr>
          <w:rFonts w:ascii="Palatino" w:hAnsi="Palatino"/>
          <w:sz w:val="28"/>
          <w:szCs w:val="28"/>
        </w:rPr>
        <w:t xml:space="preserve">, raise a serious conceptual problem for a discipline which claims that it wishes to study folklore, </w:t>
      </w:r>
      <w:r w:rsidR="00281BB3">
        <w:rPr>
          <w:rFonts w:ascii="Palatino" w:hAnsi="Palatino"/>
          <w:sz w:val="28"/>
          <w:szCs w:val="28"/>
        </w:rPr>
        <w:t>because</w:t>
      </w:r>
      <w:r w:rsidR="00707051" w:rsidRPr="00707051">
        <w:rPr>
          <w:rFonts w:ascii="Palatino" w:hAnsi="Palatino"/>
          <w:sz w:val="28"/>
          <w:szCs w:val="28"/>
        </w:rPr>
        <w:t xml:space="preserve"> it seems that there is no folklore. Since it lies within the province of any speaker to select the human phenomenon or phenomena toward which </w:t>
      </w:r>
      <w:r w:rsidR="00730A83">
        <w:rPr>
          <w:rFonts w:ascii="Palatino" w:hAnsi="Palatino"/>
          <w:sz w:val="28"/>
          <w:szCs w:val="28"/>
        </w:rPr>
        <w:t>one</w:t>
      </w:r>
      <w:r w:rsidR="00707051" w:rsidRPr="00707051">
        <w:rPr>
          <w:rFonts w:ascii="Palatino" w:hAnsi="Palatino"/>
          <w:sz w:val="28"/>
          <w:szCs w:val="28"/>
        </w:rPr>
        <w:t xml:space="preserve"> wishes to express</w:t>
      </w:r>
      <w:r w:rsidR="00730A83">
        <w:rPr>
          <w:rFonts w:ascii="Palatino" w:hAnsi="Palatino"/>
          <w:sz w:val="28"/>
          <w:szCs w:val="28"/>
        </w:rPr>
        <w:t xml:space="preserve"> interest or</w:t>
      </w:r>
      <w:r w:rsidR="00707051" w:rsidRPr="00707051">
        <w:rPr>
          <w:rFonts w:ascii="Palatino" w:hAnsi="Palatino"/>
          <w:sz w:val="28"/>
          <w:szCs w:val="28"/>
        </w:rPr>
        <w:t xml:space="preserve"> disapproval, it appears that</w:t>
      </w:r>
      <w:r w:rsidR="00730A83">
        <w:rPr>
          <w:rFonts w:ascii="Palatino" w:hAnsi="Palatino"/>
          <w:sz w:val="28"/>
          <w:szCs w:val="28"/>
        </w:rPr>
        <w:t xml:space="preserve"> </w:t>
      </w:r>
      <w:r w:rsidR="00707051" w:rsidRPr="00707051">
        <w:rPr>
          <w:rFonts w:ascii="Palatino" w:hAnsi="Palatino"/>
          <w:sz w:val="28"/>
          <w:szCs w:val="28"/>
        </w:rPr>
        <w:t>al</w:t>
      </w:r>
      <w:r w:rsidR="00730A83">
        <w:rPr>
          <w:rFonts w:ascii="Palatino" w:hAnsi="Palatino"/>
          <w:sz w:val="28"/>
          <w:szCs w:val="28"/>
        </w:rPr>
        <w:t xml:space="preserve">most anything could be selected. In other words, since </w:t>
      </w:r>
      <w:r w:rsidR="00730A83" w:rsidRPr="00730A83">
        <w:rPr>
          <w:rFonts w:ascii="Palatino" w:hAnsi="Palatino"/>
          <w:i/>
          <w:sz w:val="28"/>
          <w:szCs w:val="28"/>
        </w:rPr>
        <w:t>folklore</w:t>
      </w:r>
      <w:r w:rsidR="00707051" w:rsidRPr="00707051">
        <w:rPr>
          <w:rFonts w:ascii="Palatino" w:hAnsi="Palatino"/>
          <w:sz w:val="28"/>
          <w:szCs w:val="28"/>
        </w:rPr>
        <w:t xml:space="preserve"> is a relational wor</w:t>
      </w:r>
      <w:r w:rsidR="00730A83">
        <w:rPr>
          <w:rFonts w:ascii="Palatino" w:hAnsi="Palatino"/>
          <w:sz w:val="28"/>
          <w:szCs w:val="28"/>
        </w:rPr>
        <w:t>d, and. since it is the speaker'</w:t>
      </w:r>
      <w:r w:rsidR="00707051" w:rsidRPr="00707051">
        <w:rPr>
          <w:rFonts w:ascii="Palatino" w:hAnsi="Palatino"/>
          <w:sz w:val="28"/>
          <w:szCs w:val="28"/>
        </w:rPr>
        <w:t xml:space="preserve">s prerogative to select the phenomena to be related to </w:t>
      </w:r>
      <w:r w:rsidR="00281BB3">
        <w:rPr>
          <w:rFonts w:ascii="Palatino" w:hAnsi="Palatino"/>
          <w:sz w:val="28"/>
          <w:szCs w:val="28"/>
        </w:rPr>
        <w:t>one's</w:t>
      </w:r>
      <w:r w:rsidR="00707051" w:rsidRPr="00707051">
        <w:rPr>
          <w:rFonts w:ascii="Palatino" w:hAnsi="Palatino"/>
          <w:sz w:val="28"/>
          <w:szCs w:val="28"/>
        </w:rPr>
        <w:t xml:space="preserve"> attitude of</w:t>
      </w:r>
      <w:r w:rsidR="00730A83">
        <w:rPr>
          <w:rFonts w:ascii="Palatino" w:hAnsi="Palatino"/>
          <w:sz w:val="28"/>
          <w:szCs w:val="28"/>
        </w:rPr>
        <w:t xml:space="preserve"> </w:t>
      </w:r>
      <w:r w:rsidR="00707051" w:rsidRPr="00707051">
        <w:rPr>
          <w:rFonts w:ascii="Palatino" w:hAnsi="Palatino"/>
          <w:sz w:val="28"/>
          <w:szCs w:val="28"/>
        </w:rPr>
        <w:t>disap</w:t>
      </w:r>
      <w:r w:rsidR="00730A83">
        <w:rPr>
          <w:rFonts w:ascii="Palatino" w:hAnsi="Palatino"/>
          <w:sz w:val="28"/>
          <w:szCs w:val="28"/>
        </w:rPr>
        <w:t xml:space="preserve">proval or interest by means of </w:t>
      </w:r>
      <w:r w:rsidR="00707051" w:rsidRPr="00730A83">
        <w:rPr>
          <w:rFonts w:ascii="Palatino" w:hAnsi="Palatino"/>
          <w:i/>
          <w:sz w:val="28"/>
          <w:szCs w:val="28"/>
        </w:rPr>
        <w:t>folklore</w:t>
      </w:r>
      <w:r w:rsidR="00730A83">
        <w:rPr>
          <w:rFonts w:ascii="Palatino" w:hAnsi="Palatino"/>
          <w:sz w:val="28"/>
          <w:szCs w:val="28"/>
        </w:rPr>
        <w:t>,</w:t>
      </w:r>
      <w:r w:rsidR="00707051" w:rsidRPr="00707051">
        <w:rPr>
          <w:rFonts w:ascii="Palatino" w:hAnsi="Palatino"/>
          <w:sz w:val="28"/>
          <w:szCs w:val="28"/>
        </w:rPr>
        <w:t xml:space="preserve"> it follows that no determinate </w:t>
      </w:r>
      <w:r w:rsidR="00730A83">
        <w:rPr>
          <w:rFonts w:ascii="Palatino" w:hAnsi="Palatino"/>
          <w:sz w:val="28"/>
          <w:szCs w:val="28"/>
        </w:rPr>
        <w:t>s</w:t>
      </w:r>
      <w:r w:rsidR="00707051" w:rsidRPr="00707051">
        <w:rPr>
          <w:rFonts w:ascii="Palatino" w:hAnsi="Palatino"/>
          <w:sz w:val="28"/>
          <w:szCs w:val="28"/>
        </w:rPr>
        <w:t xml:space="preserve">et of phenomena are folklore, a result which is contrary to what is actually presupposed by </w:t>
      </w:r>
      <w:r w:rsidR="00730A83">
        <w:rPr>
          <w:rFonts w:ascii="Palatino" w:hAnsi="Palatino"/>
          <w:sz w:val="28"/>
          <w:szCs w:val="28"/>
        </w:rPr>
        <w:t>many</w:t>
      </w:r>
      <w:r w:rsidR="00707051" w:rsidRPr="00707051">
        <w:rPr>
          <w:rFonts w:ascii="Palatino" w:hAnsi="Palatino"/>
          <w:sz w:val="28"/>
          <w:szCs w:val="28"/>
        </w:rPr>
        <w:t xml:space="preserve"> folklorists. And, from the same </w:t>
      </w:r>
      <w:r w:rsidR="00730A83">
        <w:rPr>
          <w:rFonts w:ascii="Palatino" w:hAnsi="Palatino"/>
          <w:sz w:val="28"/>
          <w:szCs w:val="28"/>
        </w:rPr>
        <w:t>considerations</w:t>
      </w:r>
      <w:r w:rsidR="00707051" w:rsidRPr="00707051">
        <w:rPr>
          <w:rFonts w:ascii="Palatino" w:hAnsi="Palatino"/>
          <w:sz w:val="28"/>
          <w:szCs w:val="28"/>
        </w:rPr>
        <w:t xml:space="preserve">, it appears to follow that </w:t>
      </w:r>
      <w:r w:rsidR="00730A83">
        <w:rPr>
          <w:rFonts w:ascii="Palatino" w:hAnsi="Palatino"/>
          <w:sz w:val="28"/>
          <w:szCs w:val="28"/>
        </w:rPr>
        <w:t>t</w:t>
      </w:r>
      <w:r w:rsidR="00707051" w:rsidRPr="00707051">
        <w:rPr>
          <w:rFonts w:ascii="Palatino" w:hAnsi="Palatino"/>
          <w:sz w:val="28"/>
          <w:szCs w:val="28"/>
        </w:rPr>
        <w:t xml:space="preserve">here is no common </w:t>
      </w:r>
      <w:r w:rsidR="00281BB3">
        <w:rPr>
          <w:rFonts w:ascii="Palatino" w:hAnsi="Palatino"/>
          <w:sz w:val="28"/>
          <w:szCs w:val="28"/>
        </w:rPr>
        <w:t xml:space="preserve">content </w:t>
      </w:r>
      <w:r w:rsidR="00707051" w:rsidRPr="00707051">
        <w:rPr>
          <w:rFonts w:ascii="Palatino" w:hAnsi="Palatino"/>
          <w:sz w:val="28"/>
          <w:szCs w:val="28"/>
        </w:rPr>
        <w:t xml:space="preserve">feature among all phenomena </w:t>
      </w:r>
      <w:r w:rsidR="00281BB3">
        <w:rPr>
          <w:rFonts w:ascii="Palatino" w:hAnsi="Palatino"/>
          <w:sz w:val="28"/>
          <w:szCs w:val="28"/>
        </w:rPr>
        <w:t>that</w:t>
      </w:r>
      <w:r w:rsidR="00707051" w:rsidRPr="00707051">
        <w:rPr>
          <w:rFonts w:ascii="Palatino" w:hAnsi="Palatino"/>
          <w:sz w:val="28"/>
          <w:szCs w:val="28"/>
        </w:rPr>
        <w:t xml:space="preserve"> have been</w:t>
      </w:r>
      <w:r w:rsidR="008F132C">
        <w:rPr>
          <w:rFonts w:ascii="Palatino" w:hAnsi="Palatino"/>
          <w:sz w:val="28"/>
          <w:szCs w:val="28"/>
        </w:rPr>
        <w:t xml:space="preserve"> selected as </w:t>
      </w:r>
      <w:r w:rsidR="008F132C" w:rsidRPr="008F132C">
        <w:rPr>
          <w:rFonts w:ascii="Palatino" w:hAnsi="Palatino"/>
          <w:i/>
          <w:sz w:val="28"/>
          <w:szCs w:val="28"/>
        </w:rPr>
        <w:t>folklore</w:t>
      </w:r>
      <w:r w:rsidR="00C1261A">
        <w:rPr>
          <w:rFonts w:ascii="Palatino" w:hAnsi="Palatino"/>
          <w:sz w:val="28"/>
          <w:szCs w:val="28"/>
        </w:rPr>
        <w:t xml:space="preserve"> </w:t>
      </w:r>
      <w:r w:rsidR="008F132C">
        <w:rPr>
          <w:rFonts w:ascii="Palatino" w:hAnsi="Palatino"/>
          <w:sz w:val="28"/>
          <w:szCs w:val="28"/>
        </w:rPr>
        <w:t xml:space="preserve">by </w:t>
      </w:r>
      <w:r w:rsidR="00281BB3">
        <w:rPr>
          <w:rFonts w:ascii="Palatino" w:hAnsi="Palatino"/>
          <w:sz w:val="28"/>
          <w:szCs w:val="28"/>
        </w:rPr>
        <w:t xml:space="preserve">various </w:t>
      </w:r>
      <w:r w:rsidR="008F132C">
        <w:rPr>
          <w:rFonts w:ascii="Palatino" w:hAnsi="Palatino"/>
          <w:sz w:val="28"/>
          <w:szCs w:val="28"/>
        </w:rPr>
        <w:t>speakers</w:t>
      </w:r>
      <w:r w:rsidR="00707051" w:rsidRPr="00707051">
        <w:rPr>
          <w:rFonts w:ascii="Palatino" w:hAnsi="Palatino"/>
          <w:sz w:val="28"/>
          <w:szCs w:val="28"/>
        </w:rPr>
        <w:t>. And if that is the case, there can</w:t>
      </w:r>
      <w:r w:rsidR="008F132C">
        <w:rPr>
          <w:rFonts w:ascii="Palatino" w:hAnsi="Palatino"/>
          <w:sz w:val="28"/>
          <w:szCs w:val="28"/>
        </w:rPr>
        <w:t>not be a discipline to stud</w:t>
      </w:r>
      <w:r w:rsidR="00707051" w:rsidRPr="00707051">
        <w:rPr>
          <w:rFonts w:ascii="Palatino" w:hAnsi="Palatino"/>
          <w:sz w:val="28"/>
          <w:szCs w:val="28"/>
        </w:rPr>
        <w:t xml:space="preserve">y </w:t>
      </w:r>
      <w:r w:rsidR="008F132C">
        <w:rPr>
          <w:rFonts w:ascii="Palatino" w:hAnsi="Palatino"/>
          <w:sz w:val="28"/>
          <w:szCs w:val="28"/>
        </w:rPr>
        <w:t xml:space="preserve">objectively </w:t>
      </w:r>
      <w:r w:rsidR="00707051" w:rsidRPr="00707051">
        <w:rPr>
          <w:rFonts w:ascii="Palatino" w:hAnsi="Palatino"/>
          <w:sz w:val="28"/>
          <w:szCs w:val="28"/>
        </w:rPr>
        <w:t>a determinate set of p</w:t>
      </w:r>
      <w:r w:rsidR="008F132C">
        <w:rPr>
          <w:rFonts w:ascii="Palatino" w:hAnsi="Palatino"/>
          <w:sz w:val="28"/>
          <w:szCs w:val="28"/>
        </w:rPr>
        <w:t>henomena called folklore, since</w:t>
      </w:r>
      <w:r w:rsidR="00707051" w:rsidRPr="00707051">
        <w:rPr>
          <w:rFonts w:ascii="Palatino" w:hAnsi="Palatino"/>
          <w:sz w:val="28"/>
          <w:szCs w:val="28"/>
        </w:rPr>
        <w:t xml:space="preserve"> what speakers select a</w:t>
      </w:r>
      <w:r w:rsidR="0001720E">
        <w:rPr>
          <w:rFonts w:ascii="Palatino" w:hAnsi="Palatino"/>
          <w:sz w:val="28"/>
          <w:szCs w:val="28"/>
        </w:rPr>
        <w:t>s folklore varies w</w:t>
      </w:r>
      <w:r w:rsidR="00707051" w:rsidRPr="00707051">
        <w:rPr>
          <w:rFonts w:ascii="Palatino" w:hAnsi="Palatino"/>
          <w:sz w:val="28"/>
          <w:szCs w:val="28"/>
        </w:rPr>
        <w:t>it</w:t>
      </w:r>
      <w:r w:rsidR="00430970">
        <w:rPr>
          <w:rFonts w:ascii="Palatino" w:hAnsi="Palatino"/>
          <w:sz w:val="28"/>
          <w:szCs w:val="28"/>
        </w:rPr>
        <w:t xml:space="preserve">h different speakers and their </w:t>
      </w:r>
      <w:r w:rsidR="0001720E">
        <w:rPr>
          <w:rFonts w:ascii="Palatino" w:hAnsi="Palatino"/>
          <w:sz w:val="28"/>
          <w:szCs w:val="28"/>
        </w:rPr>
        <w:t>attit</w:t>
      </w:r>
      <w:r w:rsidR="00707051" w:rsidRPr="00707051">
        <w:rPr>
          <w:rFonts w:ascii="Palatino" w:hAnsi="Palatino"/>
          <w:sz w:val="28"/>
          <w:szCs w:val="28"/>
        </w:rPr>
        <w:t xml:space="preserve">udes, </w:t>
      </w:r>
      <w:r w:rsidR="00430970">
        <w:rPr>
          <w:rFonts w:ascii="Palatino" w:hAnsi="Palatino"/>
          <w:sz w:val="28"/>
          <w:szCs w:val="28"/>
        </w:rPr>
        <w:t>fro</w:t>
      </w:r>
      <w:r w:rsidR="00707051" w:rsidRPr="00707051">
        <w:rPr>
          <w:rFonts w:ascii="Palatino" w:hAnsi="Palatino"/>
          <w:sz w:val="28"/>
          <w:szCs w:val="28"/>
        </w:rPr>
        <w:t xml:space="preserve">m time to time, </w:t>
      </w:r>
      <w:r w:rsidR="00707051" w:rsidRPr="00707051">
        <w:rPr>
          <w:rFonts w:ascii="Palatino" w:hAnsi="Palatino"/>
          <w:sz w:val="28"/>
          <w:szCs w:val="28"/>
        </w:rPr>
        <w:lastRenderedPageBreak/>
        <w:t xml:space="preserve">and from one situation </w:t>
      </w:r>
      <w:r w:rsidR="00430970">
        <w:rPr>
          <w:rFonts w:ascii="Palatino" w:hAnsi="Palatino"/>
          <w:sz w:val="28"/>
          <w:szCs w:val="28"/>
        </w:rPr>
        <w:t xml:space="preserve">or location </w:t>
      </w:r>
      <w:r w:rsidR="00707051" w:rsidRPr="00707051">
        <w:rPr>
          <w:rFonts w:ascii="Palatino" w:hAnsi="Palatino"/>
          <w:sz w:val="28"/>
          <w:szCs w:val="28"/>
        </w:rPr>
        <w:t>to another.</w:t>
      </w:r>
    </w:p>
    <w:p w14:paraId="738BA336" w14:textId="629704E2" w:rsidR="00EF5DCD" w:rsidRPr="00707051" w:rsidRDefault="00430970"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This being the case, there seems to be no good reason for having a discipline</w:t>
      </w:r>
      <w:r>
        <w:rPr>
          <w:rFonts w:ascii="Palatino" w:hAnsi="Palatino"/>
          <w:sz w:val="28"/>
          <w:szCs w:val="28"/>
        </w:rPr>
        <w:t xml:space="preserve"> that names itself </w:t>
      </w:r>
      <w:r w:rsidRPr="00430970">
        <w:rPr>
          <w:rFonts w:ascii="Palatino" w:hAnsi="Palatino"/>
          <w:i/>
          <w:sz w:val="28"/>
          <w:szCs w:val="28"/>
        </w:rPr>
        <w:t>folklore</w:t>
      </w:r>
      <w:r>
        <w:rPr>
          <w:rFonts w:ascii="Palatino" w:hAnsi="Palatino"/>
          <w:sz w:val="28"/>
          <w:szCs w:val="28"/>
        </w:rPr>
        <w:t xml:space="preserve">. </w:t>
      </w:r>
      <w:r w:rsidR="00707051" w:rsidRPr="00707051">
        <w:rPr>
          <w:rFonts w:ascii="Palatino" w:hAnsi="Palatino"/>
          <w:sz w:val="28"/>
          <w:szCs w:val="28"/>
        </w:rPr>
        <w:t xml:space="preserve">Not only is there no folklore for it </w:t>
      </w:r>
      <w:r>
        <w:rPr>
          <w:rFonts w:ascii="Palatino" w:hAnsi="Palatino"/>
          <w:sz w:val="28"/>
          <w:szCs w:val="28"/>
        </w:rPr>
        <w:t xml:space="preserve">to study, but to take the term </w:t>
      </w:r>
      <w:r w:rsidR="00707051" w:rsidRPr="00430970">
        <w:rPr>
          <w:rFonts w:ascii="Palatino" w:hAnsi="Palatino"/>
          <w:i/>
          <w:sz w:val="28"/>
          <w:szCs w:val="28"/>
        </w:rPr>
        <w:t>folklore</w:t>
      </w:r>
      <w:r>
        <w:rPr>
          <w:rFonts w:ascii="Palatino" w:hAnsi="Palatino"/>
          <w:sz w:val="28"/>
          <w:szCs w:val="28"/>
        </w:rPr>
        <w:t xml:space="preserve"> </w:t>
      </w:r>
      <w:r w:rsidR="00707051" w:rsidRPr="00707051">
        <w:rPr>
          <w:rFonts w:ascii="Palatino" w:hAnsi="Palatino"/>
          <w:sz w:val="28"/>
          <w:szCs w:val="28"/>
        </w:rPr>
        <w:t>as a</w:t>
      </w:r>
      <w:r w:rsidR="00934850">
        <w:rPr>
          <w:rFonts w:ascii="Palatino" w:hAnsi="Palatino"/>
          <w:sz w:val="28"/>
          <w:szCs w:val="28"/>
        </w:rPr>
        <w:t xml:space="preserve"> disciplinary</w:t>
      </w:r>
      <w:r>
        <w:rPr>
          <w:rFonts w:ascii="Palatino" w:hAnsi="Palatino"/>
          <w:sz w:val="28"/>
          <w:szCs w:val="28"/>
        </w:rPr>
        <w:t xml:space="preserve"> </w:t>
      </w:r>
      <w:r w:rsidR="00934850">
        <w:rPr>
          <w:rFonts w:ascii="Palatino" w:hAnsi="Palatino"/>
          <w:sz w:val="28"/>
          <w:szCs w:val="28"/>
        </w:rPr>
        <w:t>title</w:t>
      </w:r>
      <w:r>
        <w:rPr>
          <w:rFonts w:ascii="Palatino" w:hAnsi="Palatino"/>
          <w:sz w:val="28"/>
          <w:szCs w:val="28"/>
        </w:rPr>
        <w:t xml:space="preserve"> puts practiti</w:t>
      </w:r>
      <w:r w:rsidR="00707051" w:rsidRPr="00707051">
        <w:rPr>
          <w:rFonts w:ascii="Palatino" w:hAnsi="Palatino"/>
          <w:sz w:val="28"/>
          <w:szCs w:val="28"/>
        </w:rPr>
        <w:t>oners of that discipline in a very uncomfortable position. This odd position can be seen in that "folklore" is the only academic discipline with which I am acquainted that uses a co</w:t>
      </w:r>
      <w:r w:rsidR="00C17BA4">
        <w:rPr>
          <w:rFonts w:ascii="Palatino" w:hAnsi="Palatino"/>
          <w:sz w:val="28"/>
          <w:szCs w:val="28"/>
        </w:rPr>
        <w:t xml:space="preserve">mmon term of abuse as its name. </w:t>
      </w:r>
      <w:r w:rsidR="00707051" w:rsidRPr="00707051">
        <w:rPr>
          <w:rFonts w:ascii="Palatino" w:hAnsi="Palatino"/>
          <w:sz w:val="28"/>
          <w:szCs w:val="28"/>
        </w:rPr>
        <w:t>It is likely that many of us who have worked within the discipline have felt</w:t>
      </w:r>
      <w:r w:rsidR="00C17BA4">
        <w:rPr>
          <w:rFonts w:ascii="Palatino" w:hAnsi="Palatino"/>
          <w:sz w:val="28"/>
          <w:szCs w:val="28"/>
        </w:rPr>
        <w:t xml:space="preserve"> this discomfort at one time or another in our lives.</w:t>
      </w:r>
    </w:p>
    <w:p w14:paraId="06B6830D" w14:textId="5417B484" w:rsidR="00D30DCC" w:rsidRDefault="00C17BA4"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 xml:space="preserve">By </w:t>
      </w:r>
      <w:r>
        <w:rPr>
          <w:rFonts w:ascii="Palatino" w:hAnsi="Palatino"/>
          <w:sz w:val="28"/>
          <w:szCs w:val="28"/>
        </w:rPr>
        <w:t>all this I do not</w:t>
      </w:r>
      <w:r w:rsidR="00707051" w:rsidRPr="00707051">
        <w:rPr>
          <w:rFonts w:ascii="Palatino" w:hAnsi="Palatino"/>
          <w:sz w:val="28"/>
          <w:szCs w:val="28"/>
        </w:rPr>
        <w:t xml:space="preserve"> mean to suggest that the discipline that has called itself "</w:t>
      </w:r>
      <w:r w:rsidR="00707A7A">
        <w:rPr>
          <w:rFonts w:ascii="Palatino" w:hAnsi="Palatino"/>
          <w:sz w:val="28"/>
          <w:szCs w:val="28"/>
        </w:rPr>
        <w:t>folklore" or "folkloristics" is</w:t>
      </w:r>
      <w:r w:rsidR="00707051" w:rsidRPr="00707051">
        <w:rPr>
          <w:rFonts w:ascii="Palatino" w:hAnsi="Palatino"/>
          <w:sz w:val="28"/>
          <w:szCs w:val="28"/>
        </w:rPr>
        <w:t xml:space="preserve"> not a significant or distinguishe</w:t>
      </w:r>
      <w:r w:rsidR="00707A7A">
        <w:rPr>
          <w:rFonts w:ascii="Palatino" w:hAnsi="Palatino"/>
          <w:sz w:val="28"/>
          <w:szCs w:val="28"/>
        </w:rPr>
        <w:t>d discipline, and that it has n</w:t>
      </w:r>
      <w:r w:rsidR="00707051" w:rsidRPr="00707051">
        <w:rPr>
          <w:rFonts w:ascii="Palatino" w:hAnsi="Palatino"/>
          <w:sz w:val="28"/>
          <w:szCs w:val="28"/>
        </w:rPr>
        <w:t>ot been studying real and important phenomena. However, since there is no folklore, there is no discipline of folklore or folkloristics. Thus, it would seem that the most important, the most pressing, conceptual problem in folkloris</w:t>
      </w:r>
      <w:r w:rsidR="00707A7A">
        <w:rPr>
          <w:rFonts w:ascii="Palatino" w:hAnsi="Palatino"/>
          <w:sz w:val="28"/>
          <w:szCs w:val="28"/>
        </w:rPr>
        <w:t>tics is to find out how to stop studying</w:t>
      </w:r>
      <w:r w:rsidR="00707051" w:rsidRPr="00707051">
        <w:rPr>
          <w:rFonts w:ascii="Palatino" w:hAnsi="Palatino"/>
          <w:sz w:val="28"/>
          <w:szCs w:val="28"/>
        </w:rPr>
        <w:t xml:space="preserve"> </w:t>
      </w:r>
      <w:r w:rsidR="00707051" w:rsidRPr="00707A7A">
        <w:rPr>
          <w:rFonts w:ascii="Palatino" w:hAnsi="Palatino"/>
          <w:i/>
          <w:sz w:val="28"/>
          <w:szCs w:val="28"/>
        </w:rPr>
        <w:t>folklore</w:t>
      </w:r>
      <w:r w:rsidR="00707051" w:rsidRPr="00707051">
        <w:rPr>
          <w:rFonts w:ascii="Palatino" w:hAnsi="Palatino"/>
          <w:sz w:val="28"/>
          <w:szCs w:val="28"/>
        </w:rPr>
        <w:t xml:space="preserve">, thus ceasing to be as </w:t>
      </w:r>
      <w:r w:rsidR="00707A7A">
        <w:rPr>
          <w:rFonts w:ascii="Palatino" w:hAnsi="Palatino"/>
          <w:sz w:val="28"/>
          <w:szCs w:val="28"/>
        </w:rPr>
        <w:t>f</w:t>
      </w:r>
      <w:r w:rsidR="00D30DCC">
        <w:rPr>
          <w:rFonts w:ascii="Palatino" w:hAnsi="Palatino"/>
          <w:sz w:val="28"/>
          <w:szCs w:val="28"/>
        </w:rPr>
        <w:t>olkloristicians</w:t>
      </w:r>
      <w:r w:rsidR="00EF03EA">
        <w:rPr>
          <w:rFonts w:ascii="Palatino" w:hAnsi="Palatino"/>
          <w:sz w:val="28"/>
          <w:szCs w:val="28"/>
        </w:rPr>
        <w:t>, while studying those real and important phenomena, but under a new banner</w:t>
      </w:r>
      <w:r w:rsidR="00D30DCC">
        <w:rPr>
          <w:rFonts w:ascii="Palatino" w:hAnsi="Palatino"/>
          <w:sz w:val="28"/>
          <w:szCs w:val="28"/>
        </w:rPr>
        <w:t>.</w:t>
      </w:r>
    </w:p>
    <w:p w14:paraId="2B7BB674" w14:textId="21C16938" w:rsidR="00EF5DCD" w:rsidRPr="00393D30" w:rsidRDefault="00D30DCC"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I suggest that an appropriate</w:t>
      </w:r>
      <w:r w:rsidR="00707A7A">
        <w:rPr>
          <w:rFonts w:ascii="Palatino" w:hAnsi="Palatino"/>
          <w:sz w:val="28"/>
          <w:szCs w:val="28"/>
        </w:rPr>
        <w:t xml:space="preserve"> way to solve this</w:t>
      </w:r>
      <w:r w:rsidR="00707051" w:rsidRPr="00707051">
        <w:rPr>
          <w:rFonts w:ascii="Palatino" w:hAnsi="Palatino"/>
          <w:sz w:val="28"/>
          <w:szCs w:val="28"/>
        </w:rPr>
        <w:t xml:space="preserve"> problem is to realize that we are, or will become, hominologists.</w:t>
      </w:r>
      <w:r>
        <w:rPr>
          <w:rFonts w:ascii="Palatino" w:hAnsi="Palatino"/>
          <w:sz w:val="28"/>
          <w:szCs w:val="28"/>
        </w:rPr>
        <w:t xml:space="preserve"> </w:t>
      </w:r>
      <w:r w:rsidR="00707A7A">
        <w:rPr>
          <w:rFonts w:ascii="Palatino" w:hAnsi="Palatino"/>
          <w:sz w:val="28"/>
          <w:szCs w:val="28"/>
        </w:rPr>
        <w:t xml:space="preserve">And what is </w:t>
      </w:r>
      <w:r w:rsidR="00707A7A" w:rsidRPr="00707A7A">
        <w:rPr>
          <w:rFonts w:ascii="Palatino" w:hAnsi="Palatino"/>
          <w:i/>
          <w:sz w:val="28"/>
          <w:szCs w:val="28"/>
        </w:rPr>
        <w:t>Hominology</w:t>
      </w:r>
      <w:r w:rsidR="00707A7A">
        <w:rPr>
          <w:rFonts w:ascii="Palatino" w:hAnsi="Palatino"/>
          <w:sz w:val="28"/>
          <w:szCs w:val="28"/>
        </w:rPr>
        <w:t xml:space="preserve">? </w:t>
      </w:r>
      <w:r w:rsidR="00707051" w:rsidRPr="00707051">
        <w:rPr>
          <w:rFonts w:ascii="Palatino" w:hAnsi="Palatino"/>
          <w:sz w:val="28"/>
          <w:szCs w:val="28"/>
        </w:rPr>
        <w:t>It would be folklore studies or folkloristics shorn</w:t>
      </w:r>
      <w:r w:rsidR="00707A7A">
        <w:rPr>
          <w:rFonts w:ascii="Palatino" w:hAnsi="Palatino"/>
          <w:sz w:val="28"/>
          <w:szCs w:val="28"/>
        </w:rPr>
        <w:t xml:space="preserve"> </w:t>
      </w:r>
      <w:r w:rsidR="0024306E">
        <w:rPr>
          <w:rFonts w:ascii="Palatino" w:hAnsi="Palatino"/>
          <w:sz w:val="28"/>
          <w:szCs w:val="28"/>
        </w:rPr>
        <w:t xml:space="preserve">of deleterious terms such as </w:t>
      </w:r>
      <w:r w:rsidR="0024306E" w:rsidRPr="0024306E">
        <w:rPr>
          <w:rFonts w:ascii="Palatino" w:hAnsi="Palatino"/>
          <w:i/>
          <w:sz w:val="28"/>
          <w:szCs w:val="28"/>
        </w:rPr>
        <w:t>folklore</w:t>
      </w:r>
      <w:r w:rsidR="00C1261A">
        <w:rPr>
          <w:rFonts w:ascii="Palatino" w:hAnsi="Palatino"/>
          <w:sz w:val="28"/>
          <w:szCs w:val="28"/>
        </w:rPr>
        <w:t xml:space="preserve"> </w:t>
      </w:r>
      <w:r w:rsidR="00707051" w:rsidRPr="00707051">
        <w:rPr>
          <w:rFonts w:ascii="Palatino" w:hAnsi="Palatino"/>
          <w:sz w:val="28"/>
          <w:szCs w:val="28"/>
        </w:rPr>
        <w:t xml:space="preserve">itself. </w:t>
      </w:r>
      <w:r w:rsidR="0024306E">
        <w:rPr>
          <w:rFonts w:ascii="Palatino" w:hAnsi="Palatino"/>
          <w:sz w:val="28"/>
          <w:szCs w:val="28"/>
        </w:rPr>
        <w:t>Once one removes these troublesome concepts one sees that s</w:t>
      </w:r>
      <w:r>
        <w:rPr>
          <w:rFonts w:ascii="Palatino" w:hAnsi="Palatino"/>
          <w:sz w:val="28"/>
          <w:szCs w:val="28"/>
        </w:rPr>
        <w:t>cholars who have called</w:t>
      </w:r>
      <w:r w:rsidR="00707051" w:rsidRPr="00707051">
        <w:rPr>
          <w:rFonts w:ascii="Palatino" w:hAnsi="Palatino"/>
          <w:sz w:val="28"/>
          <w:szCs w:val="28"/>
        </w:rPr>
        <w:t xml:space="preserve"> themselves folklorists</w:t>
      </w:r>
      <w:r w:rsidR="0024306E">
        <w:rPr>
          <w:rFonts w:ascii="Palatino" w:hAnsi="Palatino"/>
          <w:sz w:val="28"/>
          <w:szCs w:val="28"/>
        </w:rPr>
        <w:t xml:space="preserve"> have </w:t>
      </w:r>
      <w:r w:rsidR="00707051" w:rsidRPr="00707051">
        <w:rPr>
          <w:rFonts w:ascii="Palatino" w:hAnsi="Palatino"/>
          <w:sz w:val="28"/>
          <w:szCs w:val="28"/>
        </w:rPr>
        <w:t>b</w:t>
      </w:r>
      <w:r w:rsidR="0024306E">
        <w:rPr>
          <w:rFonts w:ascii="Palatino" w:hAnsi="Palatino"/>
          <w:sz w:val="28"/>
          <w:szCs w:val="28"/>
        </w:rPr>
        <w:t>een studying something very impo</w:t>
      </w:r>
      <w:r w:rsidR="00707051" w:rsidRPr="00707051">
        <w:rPr>
          <w:rFonts w:ascii="Palatino" w:hAnsi="Palatino"/>
          <w:sz w:val="28"/>
          <w:szCs w:val="28"/>
        </w:rPr>
        <w:t>rt</w:t>
      </w:r>
      <w:r w:rsidR="0024306E">
        <w:rPr>
          <w:rFonts w:ascii="Palatino" w:hAnsi="Palatino"/>
          <w:sz w:val="28"/>
          <w:szCs w:val="28"/>
        </w:rPr>
        <w:t>a</w:t>
      </w:r>
      <w:r w:rsidR="00707051" w:rsidRPr="00707051">
        <w:rPr>
          <w:rFonts w:ascii="Palatino" w:hAnsi="Palatino"/>
          <w:sz w:val="28"/>
          <w:szCs w:val="28"/>
        </w:rPr>
        <w:t xml:space="preserve">nt, </w:t>
      </w:r>
      <w:r w:rsidR="0024306E">
        <w:rPr>
          <w:rFonts w:ascii="Palatino" w:hAnsi="Palatino"/>
          <w:sz w:val="28"/>
          <w:szCs w:val="28"/>
        </w:rPr>
        <w:t>s</w:t>
      </w:r>
      <w:r w:rsidR="00707051" w:rsidRPr="00707051">
        <w:rPr>
          <w:rFonts w:ascii="Palatino" w:hAnsi="Palatino"/>
          <w:sz w:val="28"/>
          <w:szCs w:val="28"/>
        </w:rPr>
        <w:t xml:space="preserve">omething </w:t>
      </w:r>
      <w:r w:rsidR="0024306E">
        <w:rPr>
          <w:rFonts w:ascii="Palatino" w:hAnsi="Palatino"/>
          <w:sz w:val="28"/>
          <w:szCs w:val="28"/>
        </w:rPr>
        <w:t>that</w:t>
      </w:r>
      <w:r w:rsidR="00707051" w:rsidRPr="00707051">
        <w:rPr>
          <w:rFonts w:ascii="Palatino" w:hAnsi="Palatino"/>
          <w:sz w:val="28"/>
          <w:szCs w:val="28"/>
        </w:rPr>
        <w:t xml:space="preserve"> has been largely</w:t>
      </w:r>
      <w:r w:rsidR="0024306E">
        <w:rPr>
          <w:rFonts w:ascii="Palatino" w:hAnsi="Palatino"/>
          <w:sz w:val="28"/>
          <w:szCs w:val="28"/>
        </w:rPr>
        <w:t xml:space="preserve"> </w:t>
      </w:r>
      <w:r w:rsidR="00707051" w:rsidRPr="00707051">
        <w:rPr>
          <w:rFonts w:ascii="Palatino" w:hAnsi="Palatino"/>
          <w:sz w:val="28"/>
          <w:szCs w:val="28"/>
        </w:rPr>
        <w:t xml:space="preserve">neglected by other </w:t>
      </w:r>
      <w:r w:rsidR="0024306E">
        <w:rPr>
          <w:rFonts w:ascii="Palatino" w:hAnsi="Palatino"/>
          <w:sz w:val="28"/>
          <w:szCs w:val="28"/>
        </w:rPr>
        <w:t xml:space="preserve">disciplines: </w:t>
      </w:r>
      <w:r w:rsidR="00707051" w:rsidRPr="00707051">
        <w:rPr>
          <w:rFonts w:ascii="Palatino" w:hAnsi="Palatino"/>
          <w:sz w:val="28"/>
          <w:szCs w:val="28"/>
        </w:rPr>
        <w:t>universal human behavioral patterns and interactiona</w:t>
      </w:r>
      <w:r w:rsidR="0024306E">
        <w:rPr>
          <w:rFonts w:ascii="Palatino" w:hAnsi="Palatino"/>
          <w:sz w:val="28"/>
          <w:szCs w:val="28"/>
        </w:rPr>
        <w:t>l processes.</w:t>
      </w:r>
      <w:r w:rsidR="00393D30" w:rsidRPr="00393D30">
        <w:rPr>
          <w:rStyle w:val="FootnoteReference"/>
          <w:rFonts w:ascii="Palatino" w:hAnsi="Palatino"/>
          <w:sz w:val="32"/>
          <w:szCs w:val="32"/>
        </w:rPr>
        <w:footnoteReference w:id="6"/>
      </w:r>
    </w:p>
    <w:p w14:paraId="7A4A547E" w14:textId="1C87B215" w:rsidR="003348E4" w:rsidRPr="007C7322" w:rsidRDefault="003348E4" w:rsidP="003348E4">
      <w:pPr>
        <w:spacing w:line="480" w:lineRule="auto"/>
        <w:ind w:left="720" w:right="720"/>
        <w:jc w:val="both"/>
        <w:rPr>
          <w:rFonts w:ascii="Palatino" w:hAnsi="Palatino"/>
          <w:sz w:val="28"/>
          <w:szCs w:val="28"/>
          <w:highlight w:val="yellow"/>
        </w:rPr>
      </w:pPr>
      <w:bookmarkStart w:id="3" w:name="ff-91"/>
      <w:bookmarkEnd w:id="3"/>
      <w:r>
        <w:rPr>
          <w:rFonts w:ascii="Palatino" w:hAnsi="Palatino"/>
          <w:sz w:val="28"/>
          <w:szCs w:val="28"/>
        </w:rPr>
        <w:tab/>
      </w:r>
      <w:r w:rsidRPr="00707051">
        <w:rPr>
          <w:rFonts w:ascii="Palatino" w:hAnsi="Palatino"/>
          <w:sz w:val="28"/>
          <w:szCs w:val="28"/>
        </w:rPr>
        <w:t xml:space="preserve">When I speak </w:t>
      </w:r>
      <w:r>
        <w:rPr>
          <w:rFonts w:ascii="Palatino" w:hAnsi="Palatino"/>
          <w:sz w:val="28"/>
          <w:szCs w:val="28"/>
        </w:rPr>
        <w:t xml:space="preserve">of the behavioral patterns of </w:t>
      </w:r>
      <w:r w:rsidRPr="00707051">
        <w:rPr>
          <w:rFonts w:ascii="Palatino" w:hAnsi="Palatino"/>
          <w:sz w:val="28"/>
          <w:szCs w:val="28"/>
        </w:rPr>
        <w:t>humans</w:t>
      </w:r>
      <w:r>
        <w:rPr>
          <w:rFonts w:ascii="Palatino" w:hAnsi="Palatino"/>
          <w:sz w:val="28"/>
          <w:szCs w:val="28"/>
        </w:rPr>
        <w:t xml:space="preserve">, or of </w:t>
      </w:r>
      <w:r w:rsidR="00393D30">
        <w:rPr>
          <w:rFonts w:ascii="Palatino" w:hAnsi="Palatino"/>
          <w:sz w:val="28"/>
          <w:szCs w:val="28"/>
        </w:rPr>
        <w:t>hu</w:t>
      </w:r>
      <w:r>
        <w:rPr>
          <w:rFonts w:ascii="Palatino" w:hAnsi="Palatino"/>
          <w:sz w:val="28"/>
          <w:szCs w:val="28"/>
        </w:rPr>
        <w:t>mankind</w:t>
      </w:r>
      <w:r w:rsidRPr="00707051">
        <w:rPr>
          <w:rFonts w:ascii="Palatino" w:hAnsi="Palatino"/>
          <w:sz w:val="28"/>
          <w:szCs w:val="28"/>
        </w:rPr>
        <w:t>,</w:t>
      </w:r>
      <w:r>
        <w:rPr>
          <w:rFonts w:ascii="Palatino" w:hAnsi="Palatino"/>
          <w:sz w:val="28"/>
          <w:szCs w:val="28"/>
        </w:rPr>
        <w:t xml:space="preserve"> I </w:t>
      </w:r>
      <w:r w:rsidRPr="00707051">
        <w:rPr>
          <w:rFonts w:ascii="Palatino" w:hAnsi="Palatino"/>
          <w:sz w:val="28"/>
          <w:szCs w:val="28"/>
        </w:rPr>
        <w:t>mean the human</w:t>
      </w:r>
      <w:r>
        <w:rPr>
          <w:rFonts w:ascii="Palatino" w:hAnsi="Palatino"/>
          <w:sz w:val="28"/>
          <w:szCs w:val="28"/>
        </w:rPr>
        <w:t xml:space="preserve"> species. That is</w:t>
      </w:r>
      <w:r w:rsidRPr="00707051">
        <w:rPr>
          <w:rFonts w:ascii="Palatino" w:hAnsi="Palatino"/>
          <w:sz w:val="28"/>
          <w:szCs w:val="28"/>
        </w:rPr>
        <w:t>,</w:t>
      </w:r>
      <w:r>
        <w:rPr>
          <w:rFonts w:ascii="Palatino" w:hAnsi="Palatino"/>
          <w:sz w:val="28"/>
          <w:szCs w:val="28"/>
        </w:rPr>
        <w:t xml:space="preserve"> I am referring to the s</w:t>
      </w:r>
      <w:r w:rsidRPr="00707051">
        <w:rPr>
          <w:rFonts w:ascii="Palatino" w:hAnsi="Palatino"/>
          <w:sz w:val="28"/>
          <w:szCs w:val="28"/>
        </w:rPr>
        <w:t>pe</w:t>
      </w:r>
      <w:r>
        <w:rPr>
          <w:rFonts w:ascii="Palatino" w:hAnsi="Palatino"/>
          <w:sz w:val="28"/>
          <w:szCs w:val="28"/>
        </w:rPr>
        <w:t xml:space="preserve">cies </w:t>
      </w:r>
      <w:r w:rsidRPr="007C7322">
        <w:rPr>
          <w:rFonts w:ascii="Palatino" w:hAnsi="Palatino"/>
          <w:i/>
          <w:sz w:val="28"/>
          <w:szCs w:val="28"/>
        </w:rPr>
        <w:t>Homo Sapiens</w:t>
      </w:r>
      <w:r w:rsidRPr="00707051">
        <w:rPr>
          <w:rFonts w:ascii="Palatino" w:hAnsi="Palatino"/>
          <w:sz w:val="28"/>
          <w:szCs w:val="28"/>
        </w:rPr>
        <w:t>, the only</w:t>
      </w:r>
      <w:r>
        <w:rPr>
          <w:rFonts w:ascii="Palatino" w:hAnsi="Palatino"/>
          <w:sz w:val="28"/>
          <w:szCs w:val="28"/>
        </w:rPr>
        <w:t xml:space="preserve"> </w:t>
      </w:r>
      <w:r w:rsidRPr="00707051">
        <w:rPr>
          <w:rFonts w:ascii="Palatino" w:hAnsi="Palatino"/>
          <w:sz w:val="28"/>
          <w:szCs w:val="28"/>
        </w:rPr>
        <w:t>living</w:t>
      </w:r>
      <w:r>
        <w:rPr>
          <w:rFonts w:ascii="Palatino" w:hAnsi="Palatino"/>
          <w:sz w:val="28"/>
          <w:szCs w:val="28"/>
        </w:rPr>
        <w:t xml:space="preserve"> </w:t>
      </w:r>
      <w:r w:rsidRPr="00707051">
        <w:rPr>
          <w:rFonts w:ascii="Palatino" w:hAnsi="Palatino"/>
          <w:sz w:val="28"/>
          <w:szCs w:val="28"/>
        </w:rPr>
        <w:t>spec</w:t>
      </w:r>
      <w:r w:rsidRPr="007C7322">
        <w:rPr>
          <w:rFonts w:ascii="Palatino" w:hAnsi="Palatino"/>
          <w:sz w:val="28"/>
          <w:szCs w:val="28"/>
        </w:rPr>
        <w:t xml:space="preserve">ies in the genus </w:t>
      </w:r>
      <w:r w:rsidRPr="007C7322">
        <w:rPr>
          <w:rFonts w:ascii="Palatino" w:hAnsi="Palatino"/>
          <w:i/>
          <w:sz w:val="28"/>
          <w:szCs w:val="28"/>
        </w:rPr>
        <w:t>Homo</w:t>
      </w:r>
      <w:r w:rsidRPr="007C7322">
        <w:rPr>
          <w:rFonts w:ascii="Palatino" w:hAnsi="Palatino"/>
          <w:sz w:val="28"/>
          <w:szCs w:val="28"/>
        </w:rPr>
        <w:t xml:space="preserve">, of the family </w:t>
      </w:r>
      <w:r w:rsidRPr="007C7322">
        <w:rPr>
          <w:rFonts w:ascii="Palatino" w:hAnsi="Palatino"/>
          <w:i/>
          <w:sz w:val="28"/>
          <w:szCs w:val="28"/>
        </w:rPr>
        <w:t>Hominidae</w:t>
      </w:r>
      <w:r w:rsidRPr="007C7322">
        <w:rPr>
          <w:rFonts w:ascii="Palatino" w:hAnsi="Palatino"/>
          <w:sz w:val="28"/>
          <w:szCs w:val="28"/>
        </w:rPr>
        <w:t xml:space="preserve">, of the order </w:t>
      </w:r>
      <w:r w:rsidRPr="007C7322">
        <w:rPr>
          <w:rFonts w:ascii="Palatino" w:hAnsi="Palatino"/>
          <w:i/>
          <w:sz w:val="28"/>
          <w:szCs w:val="28"/>
        </w:rPr>
        <w:t>Primata</w:t>
      </w:r>
      <w:r w:rsidRPr="007C7322">
        <w:rPr>
          <w:rFonts w:ascii="Palatino" w:hAnsi="Palatino"/>
          <w:sz w:val="28"/>
          <w:szCs w:val="28"/>
        </w:rPr>
        <w:t xml:space="preserve">, of the class </w:t>
      </w:r>
      <w:r w:rsidRPr="007C7322">
        <w:rPr>
          <w:rFonts w:ascii="Palatino" w:hAnsi="Palatino"/>
          <w:i/>
          <w:sz w:val="28"/>
          <w:szCs w:val="28"/>
        </w:rPr>
        <w:t>Mammalia</w:t>
      </w:r>
      <w:r w:rsidRPr="007C7322">
        <w:rPr>
          <w:rFonts w:ascii="Palatino" w:hAnsi="Palatino"/>
          <w:sz w:val="28"/>
          <w:szCs w:val="28"/>
        </w:rPr>
        <w:t xml:space="preserve">, </w:t>
      </w:r>
      <w:r>
        <w:rPr>
          <w:rFonts w:ascii="Palatino" w:hAnsi="Palatino"/>
          <w:sz w:val="28"/>
          <w:szCs w:val="28"/>
        </w:rPr>
        <w:t xml:space="preserve">of </w:t>
      </w:r>
      <w:r w:rsidRPr="007C7322">
        <w:rPr>
          <w:rFonts w:ascii="Palatino" w:hAnsi="Palatino"/>
          <w:sz w:val="28"/>
          <w:szCs w:val="28"/>
        </w:rPr>
        <w:t xml:space="preserve">the Phylum </w:t>
      </w:r>
      <w:r w:rsidRPr="007C7322">
        <w:rPr>
          <w:rFonts w:ascii="Palatino" w:hAnsi="Palatino"/>
          <w:i/>
          <w:sz w:val="28"/>
          <w:szCs w:val="28"/>
        </w:rPr>
        <w:t>Chordata</w:t>
      </w:r>
      <w:r w:rsidRPr="007C7322">
        <w:rPr>
          <w:rFonts w:ascii="Palatino" w:hAnsi="Palatino"/>
          <w:sz w:val="28"/>
          <w:szCs w:val="28"/>
        </w:rPr>
        <w:t xml:space="preserve"> of the kingdom of </w:t>
      </w:r>
      <w:r w:rsidRPr="007C7322">
        <w:rPr>
          <w:rFonts w:ascii="Palatino" w:hAnsi="Palatino"/>
          <w:i/>
          <w:sz w:val="28"/>
          <w:szCs w:val="28"/>
        </w:rPr>
        <w:t>Animals</w:t>
      </w:r>
      <w:r w:rsidRPr="007C7322">
        <w:rPr>
          <w:rFonts w:ascii="Palatino" w:hAnsi="Palatino"/>
          <w:sz w:val="28"/>
          <w:szCs w:val="28"/>
        </w:rPr>
        <w:t>. In</w:t>
      </w:r>
      <w:r>
        <w:rPr>
          <w:rFonts w:ascii="Palatino" w:hAnsi="Palatino"/>
          <w:sz w:val="28"/>
          <w:szCs w:val="28"/>
        </w:rPr>
        <w:t xml:space="preserve"> other words, I</w:t>
      </w:r>
      <w:r w:rsidRPr="00707051">
        <w:rPr>
          <w:rFonts w:ascii="Palatino" w:hAnsi="Palatino"/>
          <w:sz w:val="28"/>
          <w:szCs w:val="28"/>
        </w:rPr>
        <w:t xml:space="preserve"> wish to s</w:t>
      </w:r>
      <w:r>
        <w:rPr>
          <w:rFonts w:ascii="Palatino" w:hAnsi="Palatino"/>
          <w:sz w:val="28"/>
          <w:szCs w:val="28"/>
        </w:rPr>
        <w:t>peak about a kind</w:t>
      </w:r>
      <w:r w:rsidRPr="00707051">
        <w:rPr>
          <w:rFonts w:ascii="Palatino" w:hAnsi="Palatino"/>
          <w:sz w:val="28"/>
          <w:szCs w:val="28"/>
        </w:rPr>
        <w:t xml:space="preserve"> of animal organism </w:t>
      </w:r>
      <w:r>
        <w:rPr>
          <w:rFonts w:ascii="Palatino" w:hAnsi="Palatino"/>
          <w:sz w:val="28"/>
          <w:szCs w:val="28"/>
        </w:rPr>
        <w:t>that</w:t>
      </w:r>
      <w:r w:rsidRPr="00707051">
        <w:rPr>
          <w:rFonts w:ascii="Palatino" w:hAnsi="Palatino"/>
          <w:sz w:val="28"/>
          <w:szCs w:val="28"/>
        </w:rPr>
        <w:t xml:space="preserve"> exhibits behavior patterns just as do other species of</w:t>
      </w:r>
      <w:r>
        <w:rPr>
          <w:rFonts w:ascii="Palatino" w:hAnsi="Palatino"/>
          <w:sz w:val="28"/>
          <w:szCs w:val="28"/>
        </w:rPr>
        <w:t xml:space="preserve"> organisms</w:t>
      </w:r>
      <w:r w:rsidRPr="00707051">
        <w:rPr>
          <w:rFonts w:ascii="Palatino" w:hAnsi="Palatino"/>
          <w:sz w:val="28"/>
          <w:szCs w:val="28"/>
        </w:rPr>
        <w:t>. In doing so</w:t>
      </w:r>
      <w:r>
        <w:rPr>
          <w:rFonts w:ascii="Palatino" w:hAnsi="Palatino"/>
          <w:sz w:val="28"/>
          <w:szCs w:val="28"/>
        </w:rPr>
        <w:t>, I wish to re</w:t>
      </w:r>
      <w:r w:rsidRPr="00707051">
        <w:rPr>
          <w:rFonts w:ascii="Palatino" w:hAnsi="Palatino"/>
          <w:sz w:val="28"/>
          <w:szCs w:val="28"/>
        </w:rPr>
        <w:t>ject</w:t>
      </w:r>
      <w:r>
        <w:rPr>
          <w:rFonts w:ascii="Palatino" w:hAnsi="Palatino"/>
          <w:sz w:val="28"/>
          <w:szCs w:val="28"/>
        </w:rPr>
        <w:t xml:space="preserve"> any f</w:t>
      </w:r>
      <w:r w:rsidRPr="00707051">
        <w:rPr>
          <w:rFonts w:ascii="Palatino" w:hAnsi="Palatino"/>
          <w:sz w:val="28"/>
          <w:szCs w:val="28"/>
        </w:rPr>
        <w:t>orm of</w:t>
      </w:r>
      <w:r>
        <w:rPr>
          <w:rFonts w:ascii="Palatino" w:hAnsi="Palatino"/>
          <w:sz w:val="28"/>
          <w:szCs w:val="28"/>
        </w:rPr>
        <w:t xml:space="preserve"> superorgani</w:t>
      </w:r>
      <w:r w:rsidRPr="00707051">
        <w:rPr>
          <w:rFonts w:ascii="Palatino" w:hAnsi="Palatino"/>
          <w:sz w:val="28"/>
          <w:szCs w:val="28"/>
        </w:rPr>
        <w:t>cism, which was historic</w:t>
      </w:r>
      <w:r>
        <w:rPr>
          <w:rFonts w:ascii="Palatino" w:hAnsi="Palatino"/>
          <w:sz w:val="28"/>
          <w:szCs w:val="28"/>
        </w:rPr>
        <w:t>ally a way of avoiding discussin</w:t>
      </w:r>
      <w:r w:rsidRPr="00707051">
        <w:rPr>
          <w:rFonts w:ascii="Palatino" w:hAnsi="Palatino"/>
          <w:sz w:val="28"/>
          <w:szCs w:val="28"/>
        </w:rPr>
        <w:t>g the hum</w:t>
      </w:r>
      <w:r>
        <w:rPr>
          <w:rFonts w:ascii="Palatino" w:hAnsi="Palatino"/>
          <w:sz w:val="28"/>
          <w:szCs w:val="28"/>
        </w:rPr>
        <w:t>an organism while f</w:t>
      </w:r>
      <w:r w:rsidRPr="00707051">
        <w:rPr>
          <w:rFonts w:ascii="Palatino" w:hAnsi="Palatino"/>
          <w:sz w:val="28"/>
          <w:szCs w:val="28"/>
        </w:rPr>
        <w:t>ocusing attention upon some kind of posited ghost.</w:t>
      </w:r>
      <w:r>
        <w:rPr>
          <w:rFonts w:ascii="Palatino" w:hAnsi="Palatino"/>
          <w:sz w:val="28"/>
          <w:szCs w:val="28"/>
        </w:rPr>
        <w:t xml:space="preserve"> </w:t>
      </w:r>
      <w:r w:rsidRPr="00707051">
        <w:rPr>
          <w:rFonts w:ascii="Palatino" w:hAnsi="Palatino"/>
          <w:sz w:val="28"/>
          <w:szCs w:val="28"/>
        </w:rPr>
        <w:t>Supero</w:t>
      </w:r>
      <w:r>
        <w:rPr>
          <w:rFonts w:ascii="Palatino" w:hAnsi="Palatino"/>
          <w:sz w:val="28"/>
          <w:szCs w:val="28"/>
        </w:rPr>
        <w:t>rgan</w:t>
      </w:r>
      <w:r w:rsidRPr="00707051">
        <w:rPr>
          <w:rFonts w:ascii="Palatino" w:hAnsi="Palatino"/>
          <w:sz w:val="28"/>
          <w:szCs w:val="28"/>
        </w:rPr>
        <w:t xml:space="preserve">icism is a kind of dualism, being mind-body </w:t>
      </w:r>
      <w:r>
        <w:rPr>
          <w:rFonts w:ascii="Palatino" w:hAnsi="Palatino"/>
          <w:sz w:val="28"/>
          <w:szCs w:val="28"/>
        </w:rPr>
        <w:t>d</w:t>
      </w:r>
      <w:r w:rsidRPr="00707051">
        <w:rPr>
          <w:rFonts w:ascii="Palatino" w:hAnsi="Palatino"/>
          <w:sz w:val="28"/>
          <w:szCs w:val="28"/>
        </w:rPr>
        <w:t>ualism written largely</w:t>
      </w:r>
      <w:r>
        <w:rPr>
          <w:rFonts w:ascii="Palatino" w:hAnsi="Palatino"/>
          <w:sz w:val="28"/>
          <w:szCs w:val="28"/>
        </w:rPr>
        <w:t>—one</w:t>
      </w:r>
      <w:r w:rsidRPr="00707051">
        <w:rPr>
          <w:rFonts w:ascii="Palatino" w:hAnsi="Palatino"/>
          <w:sz w:val="28"/>
          <w:szCs w:val="28"/>
        </w:rPr>
        <w:t xml:space="preserve"> could call it culture-species dualism</w:t>
      </w:r>
      <w:r>
        <w:rPr>
          <w:rFonts w:ascii="Palatino" w:hAnsi="Palatino"/>
          <w:sz w:val="28"/>
          <w:szCs w:val="28"/>
        </w:rPr>
        <w:t>—</w:t>
      </w:r>
      <w:r w:rsidRPr="00707051">
        <w:rPr>
          <w:rFonts w:ascii="Palatino" w:hAnsi="Palatino"/>
          <w:sz w:val="28"/>
          <w:szCs w:val="28"/>
        </w:rPr>
        <w:t>culture being</w:t>
      </w:r>
      <w:r>
        <w:rPr>
          <w:rFonts w:ascii="Palatino" w:hAnsi="Palatino"/>
          <w:sz w:val="28"/>
          <w:szCs w:val="28"/>
        </w:rPr>
        <w:t xml:space="preserve"> like a large Cartesian mind entity. </w:t>
      </w:r>
      <w:r w:rsidR="00D70F94">
        <w:rPr>
          <w:rFonts w:ascii="Palatino" w:hAnsi="Palatino"/>
          <w:sz w:val="28"/>
          <w:szCs w:val="28"/>
        </w:rPr>
        <w:t>&lt;&lt;a hunk</w:t>
      </w:r>
      <w:r w:rsidR="00702B93">
        <w:rPr>
          <w:rFonts w:ascii="Palatino" w:hAnsi="Palatino"/>
          <w:sz w:val="28"/>
          <w:szCs w:val="28"/>
        </w:rPr>
        <w:t xml:space="preserve"> of Polish culture ghost go from Poland to Ireland where the Polish hunk infects the Irish ghost-- thus the movement of motifs or types...&gt;&gt;</w:t>
      </w:r>
    </w:p>
    <w:p w14:paraId="0584405A" w14:textId="6EA0AFCC" w:rsidR="00EF5DCD" w:rsidRPr="00707051" w:rsidRDefault="001C4C29" w:rsidP="003E145C">
      <w:pPr>
        <w:spacing w:line="480" w:lineRule="auto"/>
        <w:ind w:left="720" w:right="720"/>
        <w:jc w:val="both"/>
        <w:rPr>
          <w:rFonts w:ascii="Palatino" w:hAnsi="Palatino"/>
          <w:sz w:val="28"/>
          <w:szCs w:val="28"/>
        </w:rPr>
      </w:pPr>
      <w:r>
        <w:rPr>
          <w:rFonts w:ascii="Palatino" w:hAnsi="Palatino"/>
          <w:sz w:val="28"/>
          <w:szCs w:val="28"/>
        </w:rPr>
        <w:tab/>
      </w:r>
      <w:r w:rsidR="008C5477">
        <w:rPr>
          <w:rFonts w:ascii="Palatino" w:hAnsi="Palatino"/>
          <w:sz w:val="28"/>
          <w:szCs w:val="28"/>
        </w:rPr>
        <w:t xml:space="preserve">There are two general </w:t>
      </w:r>
      <w:r w:rsidR="00F10CE9">
        <w:rPr>
          <w:rFonts w:ascii="Palatino" w:hAnsi="Palatino"/>
          <w:sz w:val="28"/>
          <w:szCs w:val="28"/>
        </w:rPr>
        <w:t>prior standards</w:t>
      </w:r>
      <w:r w:rsidR="008C5477">
        <w:rPr>
          <w:rFonts w:ascii="Palatino" w:hAnsi="Palatino"/>
          <w:sz w:val="28"/>
          <w:szCs w:val="28"/>
        </w:rPr>
        <w:t xml:space="preserve"> f</w:t>
      </w:r>
      <w:r>
        <w:rPr>
          <w:rFonts w:ascii="Palatino" w:hAnsi="Palatino"/>
          <w:sz w:val="28"/>
          <w:szCs w:val="28"/>
        </w:rPr>
        <w:t>or a usef</w:t>
      </w:r>
      <w:r w:rsidR="00707051" w:rsidRPr="00707051">
        <w:rPr>
          <w:rFonts w:ascii="Palatino" w:hAnsi="Palatino"/>
          <w:sz w:val="28"/>
          <w:szCs w:val="28"/>
        </w:rPr>
        <w:t>ul scientific hypothesis:</w:t>
      </w:r>
      <w:r>
        <w:rPr>
          <w:rFonts w:ascii="Palatino" w:hAnsi="Palatino"/>
          <w:sz w:val="28"/>
          <w:szCs w:val="28"/>
        </w:rPr>
        <w:t xml:space="preserve"> it </w:t>
      </w:r>
      <w:r w:rsidR="00707051" w:rsidRPr="00707051">
        <w:rPr>
          <w:rFonts w:ascii="Palatino" w:hAnsi="Palatino"/>
          <w:sz w:val="28"/>
          <w:szCs w:val="28"/>
        </w:rPr>
        <w:t>m</w:t>
      </w:r>
      <w:r>
        <w:rPr>
          <w:rFonts w:ascii="Palatino" w:hAnsi="Palatino"/>
          <w:sz w:val="28"/>
          <w:szCs w:val="28"/>
        </w:rPr>
        <w:t>u</w:t>
      </w:r>
      <w:r w:rsidR="00707051" w:rsidRPr="00707051">
        <w:rPr>
          <w:rFonts w:ascii="Palatino" w:hAnsi="Palatino"/>
          <w:sz w:val="28"/>
          <w:szCs w:val="28"/>
        </w:rPr>
        <w:t>st be</w:t>
      </w:r>
      <w:r w:rsidR="00C1261A">
        <w:rPr>
          <w:rFonts w:ascii="Palatino" w:hAnsi="Palatino"/>
          <w:sz w:val="28"/>
          <w:szCs w:val="28"/>
        </w:rPr>
        <w:t xml:space="preserve"> </w:t>
      </w:r>
      <w:r w:rsidR="00707051" w:rsidRPr="00707051">
        <w:rPr>
          <w:rFonts w:ascii="Palatino" w:hAnsi="Palatino"/>
          <w:sz w:val="28"/>
          <w:szCs w:val="28"/>
        </w:rPr>
        <w:t>c</w:t>
      </w:r>
      <w:r w:rsidR="00491E5D">
        <w:rPr>
          <w:rFonts w:ascii="Palatino" w:hAnsi="Palatino"/>
          <w:sz w:val="28"/>
          <w:szCs w:val="28"/>
        </w:rPr>
        <w:t>onsistent</w:t>
      </w:r>
      <w:r>
        <w:rPr>
          <w:rFonts w:ascii="Palatino" w:hAnsi="Palatino"/>
          <w:sz w:val="28"/>
          <w:szCs w:val="28"/>
        </w:rPr>
        <w:t>, and it must be conf</w:t>
      </w:r>
      <w:r w:rsidR="00707051" w:rsidRPr="00707051">
        <w:rPr>
          <w:rFonts w:ascii="Palatino" w:hAnsi="Palatino"/>
          <w:sz w:val="28"/>
          <w:szCs w:val="28"/>
        </w:rPr>
        <w:t xml:space="preserve">irmable </w:t>
      </w:r>
      <w:r>
        <w:rPr>
          <w:rFonts w:ascii="Palatino" w:hAnsi="Palatino"/>
          <w:sz w:val="28"/>
          <w:szCs w:val="28"/>
        </w:rPr>
        <w:t>in principle. At the least, the</w:t>
      </w:r>
      <w:r w:rsidR="00707051" w:rsidRPr="00707051">
        <w:rPr>
          <w:rFonts w:ascii="Palatino" w:hAnsi="Palatino"/>
          <w:sz w:val="28"/>
          <w:szCs w:val="28"/>
        </w:rPr>
        <w:t xml:space="preserve"> superorga</w:t>
      </w:r>
      <w:r>
        <w:rPr>
          <w:rFonts w:ascii="Palatino" w:hAnsi="Palatino"/>
          <w:sz w:val="28"/>
          <w:szCs w:val="28"/>
        </w:rPr>
        <w:t>n</w:t>
      </w:r>
      <w:r w:rsidR="00707051" w:rsidRPr="00707051">
        <w:rPr>
          <w:rFonts w:ascii="Palatino" w:hAnsi="Palatino"/>
          <w:sz w:val="28"/>
          <w:szCs w:val="28"/>
        </w:rPr>
        <w:t>ic</w:t>
      </w:r>
      <w:r>
        <w:rPr>
          <w:rFonts w:ascii="Palatino" w:hAnsi="Palatino"/>
          <w:sz w:val="28"/>
          <w:szCs w:val="28"/>
        </w:rPr>
        <w:t xml:space="preserve"> </w:t>
      </w:r>
      <w:r w:rsidR="00707051" w:rsidRPr="00707051">
        <w:rPr>
          <w:rFonts w:ascii="Palatino" w:hAnsi="Palatino"/>
          <w:sz w:val="28"/>
          <w:szCs w:val="28"/>
        </w:rPr>
        <w:t>thesis</w:t>
      </w:r>
      <w:r w:rsidR="00C1261A">
        <w:rPr>
          <w:rFonts w:ascii="Palatino" w:hAnsi="Palatino"/>
          <w:sz w:val="28"/>
          <w:szCs w:val="28"/>
        </w:rPr>
        <w:t xml:space="preserve"> </w:t>
      </w:r>
      <w:r w:rsidR="00707051" w:rsidRPr="00707051">
        <w:rPr>
          <w:rFonts w:ascii="Palatino" w:hAnsi="Palatino"/>
          <w:sz w:val="28"/>
          <w:szCs w:val="28"/>
        </w:rPr>
        <w:t>violates the</w:t>
      </w:r>
      <w:r w:rsidR="00C1261A">
        <w:rPr>
          <w:rFonts w:ascii="Palatino" w:hAnsi="Palatino"/>
          <w:sz w:val="28"/>
          <w:szCs w:val="28"/>
        </w:rPr>
        <w:t xml:space="preserve"> </w:t>
      </w:r>
      <w:r w:rsidR="00707051" w:rsidRPr="00707051">
        <w:rPr>
          <w:rFonts w:ascii="Palatino" w:hAnsi="Palatino"/>
          <w:sz w:val="28"/>
          <w:szCs w:val="28"/>
        </w:rPr>
        <w:t>first</w:t>
      </w:r>
      <w:r w:rsidR="00C1261A">
        <w:rPr>
          <w:rFonts w:ascii="Palatino" w:hAnsi="Palatino"/>
          <w:sz w:val="28"/>
          <w:szCs w:val="28"/>
        </w:rPr>
        <w:t xml:space="preserve"> </w:t>
      </w:r>
      <w:r>
        <w:rPr>
          <w:rFonts w:ascii="Palatino" w:hAnsi="Palatino"/>
          <w:sz w:val="28"/>
          <w:szCs w:val="28"/>
        </w:rPr>
        <w:t>criterion</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because</w:t>
      </w:r>
      <w:r w:rsidR="00C1261A">
        <w:rPr>
          <w:rFonts w:ascii="Palatino" w:hAnsi="Palatino"/>
          <w:sz w:val="28"/>
          <w:szCs w:val="28"/>
        </w:rPr>
        <w:t xml:space="preserve"> </w:t>
      </w:r>
      <w:r>
        <w:rPr>
          <w:rFonts w:ascii="Palatino" w:hAnsi="Palatino"/>
          <w:sz w:val="28"/>
          <w:szCs w:val="28"/>
        </w:rPr>
        <w:t>it, in eff</w:t>
      </w:r>
      <w:r w:rsidR="00707051" w:rsidRPr="00707051">
        <w:rPr>
          <w:rFonts w:ascii="Palatino" w:hAnsi="Palatino"/>
          <w:sz w:val="28"/>
          <w:szCs w:val="28"/>
        </w:rPr>
        <w:t>ect</w:t>
      </w:r>
      <w:r>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states that</w:t>
      </w:r>
      <w:r w:rsidR="00C1261A">
        <w:rPr>
          <w:rFonts w:ascii="Palatino" w:hAnsi="Palatino"/>
          <w:sz w:val="28"/>
          <w:szCs w:val="28"/>
        </w:rPr>
        <w:t xml:space="preserve"> </w:t>
      </w:r>
      <w:r w:rsidR="00707051" w:rsidRPr="00707051">
        <w:rPr>
          <w:rFonts w:ascii="Palatino" w:hAnsi="Palatino"/>
          <w:sz w:val="28"/>
          <w:szCs w:val="28"/>
        </w:rPr>
        <w:t>"there</w:t>
      </w:r>
      <w:r>
        <w:rPr>
          <w:rFonts w:ascii="Palatino" w:hAnsi="Palatino"/>
          <w:sz w:val="28"/>
          <w:szCs w:val="28"/>
        </w:rPr>
        <w:t xml:space="preserve"> </w:t>
      </w:r>
      <w:r w:rsidR="00707051" w:rsidRPr="00707051">
        <w:rPr>
          <w:rFonts w:ascii="Palatino" w:hAnsi="Palatino"/>
          <w:sz w:val="28"/>
          <w:szCs w:val="28"/>
        </w:rPr>
        <w:t>is</w:t>
      </w:r>
      <w:r w:rsidR="00C1261A">
        <w:rPr>
          <w:rFonts w:ascii="Palatino" w:hAnsi="Palatino"/>
          <w:sz w:val="28"/>
          <w:szCs w:val="28"/>
        </w:rPr>
        <w:t xml:space="preserve"> </w:t>
      </w:r>
      <w:r w:rsidR="00707051" w:rsidRPr="00707051">
        <w:rPr>
          <w:rFonts w:ascii="Palatino" w:hAnsi="Palatino"/>
          <w:sz w:val="28"/>
          <w:szCs w:val="28"/>
        </w:rPr>
        <w:t>an</w:t>
      </w:r>
      <w:r w:rsidR="00C1261A">
        <w:rPr>
          <w:rFonts w:ascii="Palatino" w:hAnsi="Palatino"/>
          <w:sz w:val="28"/>
          <w:szCs w:val="28"/>
        </w:rPr>
        <w:t xml:space="preserve"> </w:t>
      </w:r>
      <w:r w:rsidR="00707051" w:rsidRPr="00707051">
        <w:rPr>
          <w:rFonts w:ascii="Palatino" w:hAnsi="Palatino"/>
          <w:sz w:val="28"/>
          <w:szCs w:val="28"/>
        </w:rPr>
        <w:t>existing</w:t>
      </w:r>
      <w:r w:rsidR="00C1261A">
        <w:rPr>
          <w:rFonts w:ascii="Palatino" w:hAnsi="Palatino"/>
          <w:sz w:val="28"/>
          <w:szCs w:val="28"/>
        </w:rPr>
        <w:t xml:space="preserve"> </w:t>
      </w:r>
      <w:r w:rsidR="00707051" w:rsidRPr="00707051">
        <w:rPr>
          <w:rFonts w:ascii="Palatino" w:hAnsi="Palatino"/>
          <w:sz w:val="28"/>
          <w:szCs w:val="28"/>
        </w:rPr>
        <w:t>entity which exhibits</w:t>
      </w:r>
      <w:r w:rsidR="00C1261A">
        <w:rPr>
          <w:rFonts w:ascii="Palatino" w:hAnsi="Palatino"/>
          <w:sz w:val="28"/>
          <w:szCs w:val="28"/>
        </w:rPr>
        <w:t xml:space="preserve"> </w:t>
      </w:r>
      <w:r w:rsidR="00707051" w:rsidRPr="00707051">
        <w:rPr>
          <w:rFonts w:ascii="Palatino" w:hAnsi="Palatino"/>
          <w:sz w:val="28"/>
          <w:szCs w:val="28"/>
        </w:rPr>
        <w:t>none</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Pr>
          <w:rFonts w:ascii="Palatino" w:hAnsi="Palatino"/>
          <w:sz w:val="28"/>
          <w:szCs w:val="28"/>
        </w:rPr>
        <w:t>the attri</w:t>
      </w:r>
      <w:r w:rsidR="00707051" w:rsidRPr="00707051">
        <w:rPr>
          <w:rFonts w:ascii="Palatino" w:hAnsi="Palatino"/>
          <w:sz w:val="28"/>
          <w:szCs w:val="28"/>
        </w:rPr>
        <w:t>butes</w:t>
      </w:r>
      <w:r w:rsidR="00C1261A">
        <w:rPr>
          <w:rFonts w:ascii="Palatino" w:hAnsi="Palatino"/>
          <w:sz w:val="28"/>
          <w:szCs w:val="28"/>
        </w:rPr>
        <w:t xml:space="preserve"> </w:t>
      </w:r>
      <w:r w:rsidR="00707051" w:rsidRPr="00707051">
        <w:rPr>
          <w:rFonts w:ascii="Palatino" w:hAnsi="Palatino"/>
          <w:sz w:val="28"/>
          <w:szCs w:val="28"/>
        </w:rPr>
        <w:t>existing</w:t>
      </w:r>
      <w:r w:rsidR="00C1261A">
        <w:rPr>
          <w:rFonts w:ascii="Palatino" w:hAnsi="Palatino"/>
          <w:sz w:val="28"/>
          <w:szCs w:val="28"/>
        </w:rPr>
        <w:t xml:space="preserve"> </w:t>
      </w:r>
      <w:r>
        <w:rPr>
          <w:rFonts w:ascii="Palatino" w:hAnsi="Palatino"/>
          <w:sz w:val="28"/>
          <w:szCs w:val="28"/>
        </w:rPr>
        <w:t>entities exhibit</w:t>
      </w:r>
      <w:r w:rsidR="00707051" w:rsidRPr="00707051">
        <w:rPr>
          <w:rFonts w:ascii="Palatino" w:hAnsi="Palatino"/>
          <w:sz w:val="28"/>
          <w:szCs w:val="28"/>
        </w:rPr>
        <w:t>":</w:t>
      </w:r>
      <w:r>
        <w:rPr>
          <w:rFonts w:ascii="Palatino" w:hAnsi="Palatino"/>
          <w:sz w:val="28"/>
          <w:szCs w:val="28"/>
        </w:rPr>
        <w:t xml:space="preserve"> e</w:t>
      </w:r>
      <w:r w:rsidR="00707051" w:rsidRPr="00707051">
        <w:rPr>
          <w:rFonts w:ascii="Palatino" w:hAnsi="Palatino"/>
          <w:sz w:val="28"/>
          <w:szCs w:val="28"/>
        </w:rPr>
        <w:t>xisting things</w:t>
      </w:r>
      <w:r w:rsidR="00C1261A">
        <w:rPr>
          <w:rFonts w:ascii="Palatino" w:hAnsi="Palatino"/>
          <w:sz w:val="28"/>
          <w:szCs w:val="28"/>
        </w:rPr>
        <w:t xml:space="preserve"> </w:t>
      </w:r>
      <w:r w:rsidR="00707051" w:rsidRPr="00707051">
        <w:rPr>
          <w:rFonts w:ascii="Palatino" w:hAnsi="Palatino"/>
          <w:sz w:val="28"/>
          <w:szCs w:val="28"/>
        </w:rPr>
        <w:t>can be</w:t>
      </w:r>
      <w:r w:rsidR="00C1261A">
        <w:rPr>
          <w:rFonts w:ascii="Palatino" w:hAnsi="Palatino"/>
          <w:sz w:val="28"/>
          <w:szCs w:val="28"/>
        </w:rPr>
        <w:t xml:space="preserve"> </w:t>
      </w:r>
      <w:r>
        <w:rPr>
          <w:rFonts w:ascii="Palatino" w:hAnsi="Palatino"/>
          <w:sz w:val="28"/>
          <w:szCs w:val="28"/>
        </w:rPr>
        <w:t>kicked</w:t>
      </w:r>
      <w:r w:rsidR="00707051" w:rsidRPr="00707051">
        <w:rPr>
          <w:rFonts w:ascii="Palatino" w:hAnsi="Palatino"/>
          <w:sz w:val="28"/>
          <w:szCs w:val="28"/>
        </w:rPr>
        <w:t>,</w:t>
      </w:r>
      <w:r w:rsidR="00C1261A">
        <w:rPr>
          <w:rFonts w:ascii="Palatino" w:hAnsi="Palatino"/>
          <w:sz w:val="28"/>
          <w:szCs w:val="28"/>
        </w:rPr>
        <w:t xml:space="preserve"> </w:t>
      </w:r>
      <w:r>
        <w:rPr>
          <w:rFonts w:ascii="Palatino" w:hAnsi="Palatino"/>
          <w:sz w:val="28"/>
          <w:szCs w:val="28"/>
        </w:rPr>
        <w:t>weighed</w:t>
      </w:r>
      <w:r w:rsidR="00707051" w:rsidRPr="00707051">
        <w:rPr>
          <w:rFonts w:ascii="Palatino" w:hAnsi="Palatino"/>
          <w:sz w:val="28"/>
          <w:szCs w:val="28"/>
        </w:rPr>
        <w:t>,</w:t>
      </w:r>
      <w:r w:rsidR="00C1261A">
        <w:rPr>
          <w:rFonts w:ascii="Palatino" w:hAnsi="Palatino"/>
          <w:sz w:val="28"/>
          <w:szCs w:val="28"/>
        </w:rPr>
        <w:t xml:space="preserve"> </w:t>
      </w:r>
      <w:r>
        <w:rPr>
          <w:rFonts w:ascii="Palatino" w:hAnsi="Palatino"/>
          <w:sz w:val="28"/>
          <w:szCs w:val="28"/>
        </w:rPr>
        <w:t>thrown</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cut</w:t>
      </w:r>
      <w:r w:rsidR="00C1261A">
        <w:rPr>
          <w:rFonts w:ascii="Palatino" w:hAnsi="Palatino"/>
          <w:sz w:val="28"/>
          <w:szCs w:val="28"/>
        </w:rPr>
        <w:t xml:space="preserve"> </w:t>
      </w:r>
      <w:r>
        <w:rPr>
          <w:rFonts w:ascii="Palatino" w:hAnsi="Palatino"/>
          <w:sz w:val="28"/>
          <w:szCs w:val="28"/>
        </w:rPr>
        <w:t>in half</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and</w:t>
      </w:r>
      <w:r>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707051" w:rsidRPr="00707051">
        <w:rPr>
          <w:rFonts w:ascii="Palatino" w:hAnsi="Palatino"/>
          <w:sz w:val="28"/>
          <w:szCs w:val="28"/>
        </w:rPr>
        <w:t>like</w:t>
      </w:r>
      <w:r>
        <w:rPr>
          <w:rFonts w:ascii="Palatino" w:hAnsi="Palatino"/>
          <w:sz w:val="28"/>
          <w:szCs w:val="28"/>
        </w:rPr>
        <w:t xml:space="preserve">. The </w:t>
      </w:r>
      <w:r w:rsidR="00707051" w:rsidRPr="00707051">
        <w:rPr>
          <w:rFonts w:ascii="Palatino" w:hAnsi="Palatino"/>
          <w:sz w:val="28"/>
          <w:szCs w:val="28"/>
        </w:rPr>
        <w:t>enti</w:t>
      </w:r>
      <w:r>
        <w:rPr>
          <w:rFonts w:ascii="Palatino" w:hAnsi="Palatino"/>
          <w:sz w:val="28"/>
          <w:szCs w:val="28"/>
        </w:rPr>
        <w:t>ty or</w:t>
      </w:r>
      <w:r w:rsidR="00C1261A">
        <w:rPr>
          <w:rFonts w:ascii="Palatino" w:hAnsi="Palatino"/>
          <w:sz w:val="28"/>
          <w:szCs w:val="28"/>
        </w:rPr>
        <w:t xml:space="preserve"> </w:t>
      </w:r>
      <w:r w:rsidR="00707051" w:rsidRPr="00707051">
        <w:rPr>
          <w:rFonts w:ascii="Palatino" w:hAnsi="Palatino"/>
          <w:sz w:val="28"/>
          <w:szCs w:val="28"/>
        </w:rPr>
        <w:t>entities</w:t>
      </w:r>
      <w:r w:rsidR="00C1261A">
        <w:rPr>
          <w:rFonts w:ascii="Palatino" w:hAnsi="Palatino"/>
          <w:sz w:val="28"/>
          <w:szCs w:val="28"/>
        </w:rPr>
        <w:t xml:space="preserve"> </w:t>
      </w:r>
      <w:r w:rsidR="00707051" w:rsidRPr="00707051">
        <w:rPr>
          <w:rFonts w:ascii="Palatino" w:hAnsi="Palatino"/>
          <w:sz w:val="28"/>
          <w:szCs w:val="28"/>
        </w:rPr>
        <w:t>posited</w:t>
      </w:r>
      <w:r w:rsidR="00C1261A">
        <w:rPr>
          <w:rFonts w:ascii="Palatino" w:hAnsi="Palatino"/>
          <w:sz w:val="28"/>
          <w:szCs w:val="28"/>
        </w:rPr>
        <w:t xml:space="preserve"> </w:t>
      </w:r>
      <w:r w:rsidR="00707051" w:rsidRPr="00707051">
        <w:rPr>
          <w:rFonts w:ascii="Palatino" w:hAnsi="Palatino"/>
          <w:sz w:val="28"/>
          <w:szCs w:val="28"/>
        </w:rPr>
        <w:t xml:space="preserve">by superorganicism do not </w:t>
      </w:r>
      <w:r w:rsidR="00491E5D">
        <w:rPr>
          <w:rFonts w:ascii="Palatino" w:hAnsi="Palatino"/>
          <w:sz w:val="28"/>
          <w:szCs w:val="28"/>
        </w:rPr>
        <w:t>function</w:t>
      </w:r>
      <w:r w:rsidR="00C1261A">
        <w:rPr>
          <w:rFonts w:ascii="Palatino" w:hAnsi="Palatino"/>
          <w:sz w:val="28"/>
          <w:szCs w:val="28"/>
        </w:rPr>
        <w:t xml:space="preserve"> </w:t>
      </w:r>
      <w:r w:rsidR="00707051" w:rsidRPr="00707051">
        <w:rPr>
          <w:rFonts w:ascii="Palatino" w:hAnsi="Palatino"/>
          <w:sz w:val="28"/>
          <w:szCs w:val="28"/>
        </w:rPr>
        <w:t>in that way,</w:t>
      </w:r>
      <w:r w:rsidR="00C1261A">
        <w:rPr>
          <w:rFonts w:ascii="Palatino" w:hAnsi="Palatino"/>
          <w:sz w:val="28"/>
          <w:szCs w:val="28"/>
        </w:rPr>
        <w:t xml:space="preserve"> </w:t>
      </w:r>
      <w:r>
        <w:rPr>
          <w:rFonts w:ascii="Palatino" w:hAnsi="Palatino"/>
          <w:sz w:val="28"/>
          <w:szCs w:val="28"/>
        </w:rPr>
        <w:t>on the</w:t>
      </w:r>
      <w:r w:rsidR="00491E5D">
        <w:rPr>
          <w:rFonts w:ascii="Palatino" w:hAnsi="Palatino"/>
          <w:sz w:val="28"/>
          <w:szCs w:val="28"/>
        </w:rPr>
        <w:t xml:space="preserve"> theory</w:t>
      </w:r>
      <w:r>
        <w:rPr>
          <w:rFonts w:ascii="Palatino" w:hAnsi="Palatino"/>
          <w:sz w:val="28"/>
          <w:szCs w:val="28"/>
        </w:rPr>
        <w:t>'s own account</w:t>
      </w:r>
      <w:r w:rsidR="00707051" w:rsidRPr="00707051">
        <w:rPr>
          <w:rFonts w:ascii="Palatino" w:hAnsi="Palatino"/>
          <w:sz w:val="28"/>
          <w:szCs w:val="28"/>
        </w:rPr>
        <w:t>. Hence</w:t>
      </w:r>
      <w:r>
        <w:rPr>
          <w:rFonts w:ascii="Palatino" w:hAnsi="Palatino"/>
          <w:sz w:val="28"/>
          <w:szCs w:val="28"/>
        </w:rPr>
        <w:t>,</w:t>
      </w:r>
      <w:r w:rsidR="00C1261A">
        <w:rPr>
          <w:rFonts w:ascii="Palatino" w:hAnsi="Palatino"/>
          <w:sz w:val="28"/>
          <w:szCs w:val="28"/>
        </w:rPr>
        <w:t xml:space="preserve"> </w:t>
      </w:r>
      <w:r>
        <w:rPr>
          <w:rFonts w:ascii="Palatino" w:hAnsi="Palatino"/>
          <w:sz w:val="28"/>
          <w:szCs w:val="28"/>
        </w:rPr>
        <w:t>it is</w:t>
      </w:r>
      <w:r w:rsidR="00707051" w:rsidRPr="00707051">
        <w:rPr>
          <w:rFonts w:ascii="Palatino" w:hAnsi="Palatino"/>
          <w:sz w:val="28"/>
          <w:szCs w:val="28"/>
        </w:rPr>
        <w:t xml:space="preserve"> inconsistent</w:t>
      </w:r>
      <w:r>
        <w:rPr>
          <w:rFonts w:ascii="Palatino" w:hAnsi="Palatino"/>
          <w:sz w:val="28"/>
          <w:szCs w:val="28"/>
        </w:rPr>
        <w:t xml:space="preserve">. </w:t>
      </w:r>
      <w:r w:rsidR="00707051" w:rsidRPr="00707051">
        <w:rPr>
          <w:rFonts w:ascii="Palatino" w:hAnsi="Palatino"/>
          <w:sz w:val="28"/>
          <w:szCs w:val="28"/>
        </w:rPr>
        <w:t>Since there</w:t>
      </w:r>
      <w:r>
        <w:rPr>
          <w:rFonts w:ascii="Palatino" w:hAnsi="Palatino"/>
          <w:sz w:val="28"/>
          <w:szCs w:val="28"/>
        </w:rPr>
        <w:t xml:space="preserve"> </w:t>
      </w:r>
      <w:r w:rsidR="00707051" w:rsidRPr="00707051">
        <w:rPr>
          <w:rFonts w:ascii="Palatino" w:hAnsi="Palatino"/>
          <w:sz w:val="28"/>
          <w:szCs w:val="28"/>
        </w:rPr>
        <w:t>is no super</w:t>
      </w:r>
      <w:r>
        <w:rPr>
          <w:rFonts w:ascii="Palatino" w:hAnsi="Palatino"/>
          <w:sz w:val="28"/>
          <w:szCs w:val="28"/>
        </w:rPr>
        <w:t>organism for one to investigate</w:t>
      </w:r>
      <w:r w:rsidR="00707051" w:rsidRPr="00707051">
        <w:rPr>
          <w:rFonts w:ascii="Palatino" w:hAnsi="Palatino"/>
          <w:sz w:val="28"/>
          <w:szCs w:val="28"/>
        </w:rPr>
        <w:t xml:space="preserve">, we </w:t>
      </w:r>
      <w:r>
        <w:rPr>
          <w:rFonts w:ascii="Palatino" w:hAnsi="Palatino"/>
          <w:sz w:val="28"/>
          <w:szCs w:val="28"/>
        </w:rPr>
        <w:t>land back with human organism</w:t>
      </w:r>
      <w:r w:rsidR="00BE76A0">
        <w:rPr>
          <w:rFonts w:ascii="Palatino" w:hAnsi="Palatino"/>
          <w:sz w:val="28"/>
          <w:szCs w:val="28"/>
        </w:rPr>
        <w:t>s</w:t>
      </w:r>
      <w:r w:rsidR="00707051" w:rsidRPr="00707051">
        <w:rPr>
          <w:rFonts w:ascii="Palatino" w:hAnsi="Palatino"/>
          <w:sz w:val="28"/>
          <w:szCs w:val="28"/>
        </w:rPr>
        <w:t xml:space="preserve"> </w:t>
      </w:r>
      <w:r w:rsidR="00491E5D">
        <w:rPr>
          <w:rFonts w:ascii="Palatino" w:hAnsi="Palatino"/>
          <w:sz w:val="28"/>
          <w:szCs w:val="28"/>
        </w:rPr>
        <w:t>and interac</w:t>
      </w:r>
      <w:r w:rsidR="00BE76A0">
        <w:rPr>
          <w:rFonts w:ascii="Palatino" w:hAnsi="Palatino"/>
          <w:sz w:val="28"/>
          <w:szCs w:val="28"/>
        </w:rPr>
        <w:t>tions</w:t>
      </w:r>
      <w:r w:rsidR="00491E5D">
        <w:rPr>
          <w:rFonts w:ascii="Palatino" w:hAnsi="Palatino"/>
          <w:sz w:val="28"/>
          <w:szCs w:val="28"/>
        </w:rPr>
        <w:t xml:space="preserve"> </w:t>
      </w:r>
      <w:r w:rsidR="00707051" w:rsidRPr="00707051">
        <w:rPr>
          <w:rFonts w:ascii="Palatino" w:hAnsi="Palatino"/>
          <w:sz w:val="28"/>
          <w:szCs w:val="28"/>
        </w:rPr>
        <w:t>as</w:t>
      </w:r>
      <w:r w:rsidR="00C1261A">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707051" w:rsidRPr="00707051">
        <w:rPr>
          <w:rFonts w:ascii="Palatino" w:hAnsi="Palatino"/>
          <w:sz w:val="28"/>
          <w:szCs w:val="28"/>
        </w:rPr>
        <w:t>locus</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study.</w:t>
      </w:r>
    </w:p>
    <w:p w14:paraId="4BF5E327" w14:textId="17AD9069" w:rsidR="00EF5DCD" w:rsidRPr="00707051" w:rsidRDefault="001C4C29" w:rsidP="003E145C">
      <w:pPr>
        <w:spacing w:line="480" w:lineRule="auto"/>
        <w:ind w:left="720" w:right="720"/>
        <w:jc w:val="both"/>
        <w:rPr>
          <w:rFonts w:ascii="Palatino" w:hAnsi="Palatino"/>
          <w:sz w:val="28"/>
          <w:szCs w:val="28"/>
        </w:rPr>
      </w:pPr>
      <w:r>
        <w:rPr>
          <w:rFonts w:ascii="Palatino" w:hAnsi="Palatino"/>
          <w:sz w:val="28"/>
          <w:szCs w:val="28"/>
        </w:rPr>
        <w:tab/>
      </w:r>
      <w:r w:rsidR="00D0378D">
        <w:rPr>
          <w:rFonts w:ascii="Palatino" w:hAnsi="Palatino"/>
          <w:sz w:val="28"/>
          <w:szCs w:val="28"/>
        </w:rPr>
        <w:t>It is true that</w:t>
      </w:r>
      <w:r w:rsidR="00707051" w:rsidRPr="00707051">
        <w:rPr>
          <w:rFonts w:ascii="Palatino" w:hAnsi="Palatino"/>
          <w:sz w:val="28"/>
          <w:szCs w:val="28"/>
        </w:rPr>
        <w:t xml:space="preserve"> </w:t>
      </w:r>
      <w:r w:rsidRPr="00491E5D">
        <w:rPr>
          <w:rFonts w:ascii="Palatino" w:hAnsi="Palatino"/>
          <w:i/>
          <w:sz w:val="28"/>
          <w:szCs w:val="28"/>
        </w:rPr>
        <w:t>Homo Sapiens</w:t>
      </w:r>
      <w:r w:rsidR="00707051" w:rsidRPr="00707051">
        <w:rPr>
          <w:rFonts w:ascii="Palatino" w:hAnsi="Palatino"/>
          <w:sz w:val="28"/>
          <w:szCs w:val="28"/>
        </w:rPr>
        <w:t>, wherever it occurs (that is, uni</w:t>
      </w:r>
      <w:r>
        <w:rPr>
          <w:rFonts w:ascii="Palatino" w:hAnsi="Palatino"/>
          <w:sz w:val="28"/>
          <w:szCs w:val="28"/>
        </w:rPr>
        <w:t>versa</w:t>
      </w:r>
      <w:r w:rsidR="00707051" w:rsidRPr="00707051">
        <w:rPr>
          <w:rFonts w:ascii="Palatino" w:hAnsi="Palatino"/>
          <w:sz w:val="28"/>
          <w:szCs w:val="28"/>
        </w:rPr>
        <w:t>lly) exhibits certain types of</w:t>
      </w:r>
      <w:r w:rsidR="00C1261A">
        <w:rPr>
          <w:rFonts w:ascii="Palatino" w:hAnsi="Palatino"/>
          <w:sz w:val="28"/>
          <w:szCs w:val="28"/>
        </w:rPr>
        <w:t xml:space="preserve"> </w:t>
      </w:r>
      <w:r w:rsidR="00707051" w:rsidRPr="00707051">
        <w:rPr>
          <w:rFonts w:ascii="Palatino" w:hAnsi="Palatino"/>
          <w:sz w:val="28"/>
          <w:szCs w:val="28"/>
        </w:rPr>
        <w:t>behavioral</w:t>
      </w:r>
      <w:r w:rsidR="00C1261A">
        <w:rPr>
          <w:rFonts w:ascii="Palatino" w:hAnsi="Palatino"/>
          <w:sz w:val="28"/>
          <w:szCs w:val="28"/>
        </w:rPr>
        <w:t xml:space="preserve"> </w:t>
      </w:r>
      <w:r w:rsidR="00707051" w:rsidRPr="00707051">
        <w:rPr>
          <w:rFonts w:ascii="Palatino" w:hAnsi="Palatino"/>
          <w:sz w:val="28"/>
          <w:szCs w:val="28"/>
        </w:rPr>
        <w:t>patterns</w:t>
      </w:r>
      <w:r w:rsidR="00C1261A">
        <w:rPr>
          <w:rFonts w:ascii="Palatino" w:hAnsi="Palatino"/>
          <w:sz w:val="28"/>
          <w:szCs w:val="28"/>
        </w:rPr>
        <w:t xml:space="preserve"> </w:t>
      </w:r>
      <w:r w:rsidR="00707051" w:rsidRPr="00707051">
        <w:rPr>
          <w:rFonts w:ascii="Palatino" w:hAnsi="Palatino"/>
          <w:sz w:val="28"/>
          <w:szCs w:val="28"/>
        </w:rPr>
        <w:t>and</w:t>
      </w:r>
      <w:r w:rsidR="00C1261A">
        <w:rPr>
          <w:rFonts w:ascii="Palatino" w:hAnsi="Palatino"/>
          <w:sz w:val="28"/>
          <w:szCs w:val="28"/>
        </w:rPr>
        <w:t xml:space="preserve"> </w:t>
      </w:r>
      <w:r w:rsidR="00707051" w:rsidRPr="00707051">
        <w:rPr>
          <w:rFonts w:ascii="Palatino" w:hAnsi="Palatino"/>
          <w:sz w:val="28"/>
          <w:szCs w:val="28"/>
        </w:rPr>
        <w:t>interactional</w:t>
      </w:r>
      <w:r w:rsidR="00C1261A">
        <w:rPr>
          <w:rFonts w:ascii="Palatino" w:hAnsi="Palatino"/>
          <w:sz w:val="28"/>
          <w:szCs w:val="28"/>
        </w:rPr>
        <w:t xml:space="preserve"> </w:t>
      </w:r>
      <w:r w:rsidR="00707051" w:rsidRPr="00707051">
        <w:rPr>
          <w:rFonts w:ascii="Palatino" w:hAnsi="Palatino"/>
          <w:sz w:val="28"/>
          <w:szCs w:val="28"/>
        </w:rPr>
        <w:t>processes,</w:t>
      </w:r>
      <w:r w:rsidR="00C1261A">
        <w:rPr>
          <w:rFonts w:ascii="Palatino" w:hAnsi="Palatino"/>
          <w:sz w:val="28"/>
          <w:szCs w:val="28"/>
        </w:rPr>
        <w:t xml:space="preserve"> </w:t>
      </w:r>
      <w:r w:rsidR="00707051" w:rsidRPr="00707051">
        <w:rPr>
          <w:rFonts w:ascii="Palatino" w:hAnsi="Palatino"/>
          <w:sz w:val="28"/>
          <w:szCs w:val="28"/>
        </w:rPr>
        <w:t>and it is these phenomena</w:t>
      </w:r>
      <w:r w:rsidR="00C1261A">
        <w:rPr>
          <w:rFonts w:ascii="Palatino" w:hAnsi="Palatino"/>
          <w:sz w:val="28"/>
          <w:szCs w:val="28"/>
        </w:rPr>
        <w:t xml:space="preserve"> </w:t>
      </w:r>
      <w:r w:rsidR="00707051" w:rsidRPr="00707051">
        <w:rPr>
          <w:rFonts w:ascii="Palatino" w:hAnsi="Palatino"/>
          <w:sz w:val="28"/>
          <w:szCs w:val="28"/>
        </w:rPr>
        <w:t>which</w:t>
      </w:r>
      <w:r w:rsidR="00C1261A">
        <w:rPr>
          <w:rFonts w:ascii="Palatino" w:hAnsi="Palatino"/>
          <w:sz w:val="28"/>
          <w:szCs w:val="28"/>
        </w:rPr>
        <w:t xml:space="preserve"> </w:t>
      </w:r>
      <w:r>
        <w:rPr>
          <w:rFonts w:ascii="Palatino" w:hAnsi="Palatino"/>
          <w:sz w:val="28"/>
          <w:szCs w:val="28"/>
        </w:rPr>
        <w:t>"folklorists"</w:t>
      </w:r>
      <w:r w:rsidR="00C1261A">
        <w:rPr>
          <w:rFonts w:ascii="Palatino" w:hAnsi="Palatino"/>
          <w:sz w:val="28"/>
          <w:szCs w:val="28"/>
        </w:rPr>
        <w:t xml:space="preserve"> </w:t>
      </w:r>
      <w:r w:rsidR="00707051" w:rsidRPr="00707051">
        <w:rPr>
          <w:rFonts w:ascii="Palatino" w:hAnsi="Palatino"/>
          <w:sz w:val="28"/>
          <w:szCs w:val="28"/>
        </w:rPr>
        <w:t>have</w:t>
      </w:r>
      <w:r w:rsidR="00C1261A">
        <w:rPr>
          <w:rFonts w:ascii="Palatino" w:hAnsi="Palatino"/>
          <w:sz w:val="28"/>
          <w:szCs w:val="28"/>
        </w:rPr>
        <w:t xml:space="preserve"> </w:t>
      </w:r>
      <w:r>
        <w:rPr>
          <w:rFonts w:ascii="Palatino" w:hAnsi="Palatino"/>
          <w:sz w:val="28"/>
          <w:szCs w:val="28"/>
        </w:rPr>
        <w:t xml:space="preserve">been studying. </w:t>
      </w:r>
      <w:r w:rsidR="006B1915">
        <w:rPr>
          <w:rFonts w:ascii="Palatino" w:hAnsi="Palatino"/>
          <w:sz w:val="28"/>
          <w:szCs w:val="28"/>
        </w:rPr>
        <w:t>T</w:t>
      </w:r>
      <w:r>
        <w:rPr>
          <w:rFonts w:ascii="Palatino" w:hAnsi="Palatino"/>
          <w:sz w:val="28"/>
          <w:szCs w:val="28"/>
        </w:rPr>
        <w:t xml:space="preserve">he </w:t>
      </w:r>
      <w:r w:rsidR="00707051" w:rsidRPr="00707051">
        <w:rPr>
          <w:rFonts w:ascii="Palatino" w:hAnsi="Palatino"/>
          <w:sz w:val="28"/>
          <w:szCs w:val="28"/>
        </w:rPr>
        <w:t>assertion that there are species-wide behaviora</w:t>
      </w:r>
      <w:r>
        <w:rPr>
          <w:rFonts w:ascii="Palatino" w:hAnsi="Palatino"/>
          <w:sz w:val="28"/>
          <w:szCs w:val="28"/>
        </w:rPr>
        <w:t>l pa</w:t>
      </w:r>
      <w:r w:rsidR="00707051" w:rsidRPr="00707051">
        <w:rPr>
          <w:rFonts w:ascii="Palatino" w:hAnsi="Palatino"/>
          <w:sz w:val="28"/>
          <w:szCs w:val="28"/>
        </w:rPr>
        <w:t>tterns and</w:t>
      </w:r>
      <w:r w:rsidR="00C1261A">
        <w:rPr>
          <w:rFonts w:ascii="Palatino" w:hAnsi="Palatino"/>
          <w:sz w:val="28"/>
          <w:szCs w:val="28"/>
        </w:rPr>
        <w:t xml:space="preserve"> </w:t>
      </w:r>
      <w:r w:rsidR="00707051" w:rsidRPr="00707051">
        <w:rPr>
          <w:rFonts w:ascii="Palatino" w:hAnsi="Palatino"/>
          <w:sz w:val="28"/>
          <w:szCs w:val="28"/>
        </w:rPr>
        <w:t>processes</w:t>
      </w:r>
      <w:r w:rsidR="00C1261A">
        <w:rPr>
          <w:rFonts w:ascii="Palatino" w:hAnsi="Palatino"/>
          <w:sz w:val="28"/>
          <w:szCs w:val="28"/>
        </w:rPr>
        <w:t xml:space="preserve"> </w:t>
      </w:r>
      <w:r>
        <w:rPr>
          <w:rFonts w:ascii="Palatino" w:hAnsi="Palatino"/>
          <w:sz w:val="28"/>
          <w:szCs w:val="28"/>
        </w:rPr>
        <w:t xml:space="preserve">is </w:t>
      </w:r>
      <w:r w:rsidR="00707051" w:rsidRPr="00707051">
        <w:rPr>
          <w:rFonts w:ascii="Palatino" w:hAnsi="Palatino"/>
          <w:sz w:val="28"/>
          <w:szCs w:val="28"/>
        </w:rPr>
        <w:t xml:space="preserve">one </w:t>
      </w:r>
      <w:r>
        <w:rPr>
          <w:rFonts w:ascii="Palatino" w:hAnsi="Palatino"/>
          <w:sz w:val="28"/>
          <w:szCs w:val="28"/>
        </w:rPr>
        <w:t>that</w:t>
      </w:r>
      <w:r w:rsidR="00C1261A">
        <w:rPr>
          <w:rFonts w:ascii="Palatino" w:hAnsi="Palatino"/>
          <w:sz w:val="28"/>
          <w:szCs w:val="28"/>
        </w:rPr>
        <w:t xml:space="preserve"> </w:t>
      </w:r>
      <w:r w:rsidR="00707051" w:rsidRPr="00707051">
        <w:rPr>
          <w:rFonts w:ascii="Palatino" w:hAnsi="Palatino"/>
          <w:sz w:val="28"/>
          <w:szCs w:val="28"/>
        </w:rPr>
        <w:t>some</w:t>
      </w:r>
      <w:r w:rsidR="00C1261A">
        <w:rPr>
          <w:rFonts w:ascii="Palatino" w:hAnsi="Palatino"/>
          <w:sz w:val="28"/>
          <w:szCs w:val="28"/>
        </w:rPr>
        <w:t xml:space="preserve"> </w:t>
      </w:r>
      <w:r w:rsidR="00707051" w:rsidRPr="00707051">
        <w:rPr>
          <w:rFonts w:ascii="Palatino" w:hAnsi="Palatino"/>
          <w:sz w:val="28"/>
          <w:szCs w:val="28"/>
        </w:rPr>
        <w:t>biologists</w:t>
      </w:r>
      <w:r w:rsidR="006B1915">
        <w:rPr>
          <w:rFonts w:ascii="Palatino" w:hAnsi="Palatino"/>
          <w:sz w:val="28"/>
          <w:szCs w:val="28"/>
        </w:rPr>
        <w:t xml:space="preserve"> </w:t>
      </w:r>
      <w:r w:rsidR="00707051" w:rsidRPr="00707051">
        <w:rPr>
          <w:rFonts w:ascii="Palatino" w:hAnsi="Palatino"/>
          <w:sz w:val="28"/>
          <w:szCs w:val="28"/>
        </w:rPr>
        <w:t>might</w:t>
      </w:r>
      <w:r w:rsidR="00C1261A">
        <w:rPr>
          <w:rFonts w:ascii="Palatino" w:hAnsi="Palatino"/>
          <w:sz w:val="28"/>
          <w:szCs w:val="28"/>
        </w:rPr>
        <w:t xml:space="preserve"> </w:t>
      </w:r>
      <w:r w:rsidR="006B1915">
        <w:rPr>
          <w:rFonts w:ascii="Palatino" w:hAnsi="Palatino"/>
          <w:sz w:val="28"/>
          <w:szCs w:val="28"/>
        </w:rPr>
        <w:t>dispute</w:t>
      </w:r>
      <w:r w:rsidR="00707051" w:rsidRPr="00707051">
        <w:rPr>
          <w:rFonts w:ascii="Palatino" w:hAnsi="Palatino"/>
          <w:sz w:val="28"/>
          <w:szCs w:val="28"/>
        </w:rPr>
        <w:t>, but</w:t>
      </w:r>
      <w:r w:rsidR="00C1261A">
        <w:rPr>
          <w:rFonts w:ascii="Palatino" w:hAnsi="Palatino"/>
          <w:sz w:val="28"/>
          <w:szCs w:val="28"/>
        </w:rPr>
        <w:t xml:space="preserve"> </w:t>
      </w:r>
      <w:r w:rsidR="00707051" w:rsidRPr="00707051">
        <w:rPr>
          <w:rFonts w:ascii="Palatino" w:hAnsi="Palatino"/>
          <w:sz w:val="28"/>
          <w:szCs w:val="28"/>
        </w:rPr>
        <w:t>they,</w:t>
      </w:r>
      <w:r w:rsidR="00C1261A">
        <w:rPr>
          <w:rFonts w:ascii="Palatino" w:hAnsi="Palatino"/>
          <w:sz w:val="28"/>
          <w:szCs w:val="28"/>
        </w:rPr>
        <w:t xml:space="preserve"> </w:t>
      </w:r>
      <w:r w:rsidR="00707051" w:rsidRPr="00707051">
        <w:rPr>
          <w:rFonts w:ascii="Palatino" w:hAnsi="Palatino"/>
          <w:sz w:val="28"/>
          <w:szCs w:val="28"/>
        </w:rPr>
        <w:t>along with</w:t>
      </w:r>
      <w:r w:rsidR="00C1261A">
        <w:rPr>
          <w:rFonts w:ascii="Palatino" w:hAnsi="Palatino"/>
          <w:sz w:val="28"/>
          <w:szCs w:val="28"/>
        </w:rPr>
        <w:t xml:space="preserve"> </w:t>
      </w:r>
      <w:r w:rsidR="00707051" w:rsidRPr="00707051">
        <w:rPr>
          <w:rFonts w:ascii="Palatino" w:hAnsi="Palatino"/>
          <w:sz w:val="28"/>
          <w:szCs w:val="28"/>
        </w:rPr>
        <w:t>anthropologists</w:t>
      </w:r>
      <w:r w:rsidR="00C1261A">
        <w:rPr>
          <w:rFonts w:ascii="Palatino" w:hAnsi="Palatino"/>
          <w:sz w:val="28"/>
          <w:szCs w:val="28"/>
        </w:rPr>
        <w:t xml:space="preserve"> </w:t>
      </w:r>
      <w:r w:rsidR="00707051" w:rsidRPr="00707051">
        <w:rPr>
          <w:rFonts w:ascii="Palatino" w:hAnsi="Palatino"/>
          <w:sz w:val="28"/>
          <w:szCs w:val="28"/>
        </w:rPr>
        <w:t>and</w:t>
      </w:r>
      <w:r w:rsidR="00C1261A">
        <w:rPr>
          <w:rFonts w:ascii="Palatino" w:hAnsi="Palatino"/>
          <w:sz w:val="28"/>
          <w:szCs w:val="28"/>
        </w:rPr>
        <w:t xml:space="preserve"> </w:t>
      </w:r>
      <w:r w:rsidR="00707051" w:rsidRPr="00707051">
        <w:rPr>
          <w:rFonts w:ascii="Palatino" w:hAnsi="Palatino"/>
          <w:sz w:val="28"/>
          <w:szCs w:val="28"/>
        </w:rPr>
        <w:t>other</w:t>
      </w:r>
      <w:r w:rsidR="00C1261A">
        <w:rPr>
          <w:rFonts w:ascii="Palatino" w:hAnsi="Palatino"/>
          <w:sz w:val="28"/>
          <w:szCs w:val="28"/>
        </w:rPr>
        <w:t xml:space="preserve"> </w:t>
      </w:r>
      <w:r w:rsidR="006B1915">
        <w:rPr>
          <w:rFonts w:ascii="Palatino" w:hAnsi="Palatino"/>
          <w:sz w:val="28"/>
          <w:szCs w:val="28"/>
        </w:rPr>
        <w:t>social scientists</w:t>
      </w:r>
      <w:r w:rsidR="00707051" w:rsidRPr="00707051">
        <w:rPr>
          <w:rFonts w:ascii="Palatino" w:hAnsi="Palatino"/>
          <w:sz w:val="28"/>
          <w:szCs w:val="28"/>
        </w:rPr>
        <w:t>, often tacitly accept superorgani</w:t>
      </w:r>
      <w:r w:rsidR="006B1915">
        <w:rPr>
          <w:rFonts w:ascii="Palatino" w:hAnsi="Palatino"/>
          <w:sz w:val="28"/>
          <w:szCs w:val="28"/>
        </w:rPr>
        <w:t>cism which would lead them away f</w:t>
      </w:r>
      <w:r w:rsidR="00707051" w:rsidRPr="00707051">
        <w:rPr>
          <w:rFonts w:ascii="Palatino" w:hAnsi="Palatino"/>
          <w:sz w:val="28"/>
          <w:szCs w:val="28"/>
        </w:rPr>
        <w:t>rom coming to appreciate</w:t>
      </w:r>
      <w:r w:rsidR="00C1261A">
        <w:rPr>
          <w:rFonts w:ascii="Palatino" w:hAnsi="Palatino"/>
          <w:sz w:val="28"/>
          <w:szCs w:val="28"/>
        </w:rPr>
        <w:t xml:space="preserve"> </w:t>
      </w:r>
      <w:r w:rsidR="00340944">
        <w:rPr>
          <w:rFonts w:ascii="Palatino" w:hAnsi="Palatino"/>
          <w:sz w:val="28"/>
          <w:szCs w:val="28"/>
        </w:rPr>
        <w:t>such an assertion</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At</w:t>
      </w:r>
      <w:r w:rsidR="00C1261A">
        <w:rPr>
          <w:rFonts w:ascii="Palatino" w:hAnsi="Palatino"/>
          <w:sz w:val="28"/>
          <w:szCs w:val="28"/>
        </w:rPr>
        <w:t xml:space="preserve"> </w:t>
      </w:r>
      <w:r w:rsidR="00707051" w:rsidRPr="00707051">
        <w:rPr>
          <w:rFonts w:ascii="Palatino" w:hAnsi="Palatino"/>
          <w:sz w:val="28"/>
          <w:szCs w:val="28"/>
        </w:rPr>
        <w:t>least</w:t>
      </w:r>
      <w:r w:rsidR="00C1261A">
        <w:rPr>
          <w:rFonts w:ascii="Palatino" w:hAnsi="Palatino"/>
          <w:sz w:val="28"/>
          <w:szCs w:val="28"/>
        </w:rPr>
        <w:t xml:space="preserve"> </w:t>
      </w:r>
      <w:r w:rsidR="00707051" w:rsidRPr="00707051">
        <w:rPr>
          <w:rFonts w:ascii="Palatino" w:hAnsi="Palatino"/>
          <w:sz w:val="28"/>
          <w:szCs w:val="28"/>
        </w:rPr>
        <w:t>one</w:t>
      </w:r>
      <w:r w:rsidR="00C1261A">
        <w:rPr>
          <w:rFonts w:ascii="Palatino" w:hAnsi="Palatino"/>
          <w:sz w:val="28"/>
          <w:szCs w:val="28"/>
        </w:rPr>
        <w:t xml:space="preserve"> </w:t>
      </w:r>
      <w:r w:rsidR="00707051" w:rsidRPr="00707051">
        <w:rPr>
          <w:rFonts w:ascii="Palatino" w:hAnsi="Palatino"/>
          <w:sz w:val="28"/>
          <w:szCs w:val="28"/>
        </w:rPr>
        <w:t>reason</w:t>
      </w:r>
      <w:r w:rsidR="00C1261A">
        <w:rPr>
          <w:rFonts w:ascii="Palatino" w:hAnsi="Palatino"/>
          <w:sz w:val="28"/>
          <w:szCs w:val="28"/>
        </w:rPr>
        <w:t xml:space="preserve"> </w:t>
      </w:r>
      <w:r w:rsidR="00707051" w:rsidRPr="00707051">
        <w:rPr>
          <w:rFonts w:ascii="Palatino" w:hAnsi="Palatino"/>
          <w:sz w:val="28"/>
          <w:szCs w:val="28"/>
        </w:rPr>
        <w:t>that</w:t>
      </w:r>
      <w:r w:rsidR="00C1261A">
        <w:rPr>
          <w:rFonts w:ascii="Palatino" w:hAnsi="Palatino"/>
          <w:sz w:val="28"/>
          <w:szCs w:val="28"/>
        </w:rPr>
        <w:t xml:space="preserve"> </w:t>
      </w:r>
      <w:r w:rsidR="00340944">
        <w:rPr>
          <w:rFonts w:ascii="Palatino" w:hAnsi="Palatino"/>
          <w:sz w:val="28"/>
          <w:szCs w:val="28"/>
        </w:rPr>
        <w:t xml:space="preserve">this </w:t>
      </w:r>
      <w:r w:rsidR="00707051" w:rsidRPr="00707051">
        <w:rPr>
          <w:rFonts w:ascii="Palatino" w:hAnsi="Palatino"/>
          <w:sz w:val="28"/>
          <w:szCs w:val="28"/>
        </w:rPr>
        <w:t>is the</w:t>
      </w:r>
      <w:r w:rsidR="00C1261A">
        <w:rPr>
          <w:rFonts w:ascii="Palatino" w:hAnsi="Palatino"/>
          <w:sz w:val="28"/>
          <w:szCs w:val="28"/>
        </w:rPr>
        <w:t xml:space="preserve"> </w:t>
      </w:r>
      <w:r w:rsidR="00707051" w:rsidRPr="00707051">
        <w:rPr>
          <w:rFonts w:ascii="Palatino" w:hAnsi="Palatino"/>
          <w:sz w:val="28"/>
          <w:szCs w:val="28"/>
        </w:rPr>
        <w:t>case</w:t>
      </w:r>
      <w:r w:rsidR="00C1261A">
        <w:rPr>
          <w:rFonts w:ascii="Palatino" w:hAnsi="Palatino"/>
          <w:sz w:val="28"/>
          <w:szCs w:val="28"/>
        </w:rPr>
        <w:t xml:space="preserve"> </w:t>
      </w:r>
      <w:r w:rsidR="00707051" w:rsidRPr="00707051">
        <w:rPr>
          <w:rFonts w:ascii="Palatino" w:hAnsi="Palatino"/>
          <w:sz w:val="28"/>
          <w:szCs w:val="28"/>
        </w:rPr>
        <w:t>lies</w:t>
      </w:r>
      <w:r w:rsidR="006B1915">
        <w:rPr>
          <w:rFonts w:ascii="Palatino" w:hAnsi="Palatino"/>
          <w:sz w:val="28"/>
          <w:szCs w:val="28"/>
        </w:rPr>
        <w:t xml:space="preserve"> </w:t>
      </w:r>
      <w:r w:rsidR="00707051" w:rsidRPr="00707051">
        <w:rPr>
          <w:rFonts w:ascii="Palatino" w:hAnsi="Palatino"/>
          <w:sz w:val="28"/>
          <w:szCs w:val="28"/>
        </w:rPr>
        <w:t>in the</w:t>
      </w:r>
      <w:r w:rsidR="00C1261A">
        <w:rPr>
          <w:rFonts w:ascii="Palatino" w:hAnsi="Palatino"/>
          <w:sz w:val="28"/>
          <w:szCs w:val="28"/>
        </w:rPr>
        <w:t xml:space="preserve"> </w:t>
      </w:r>
      <w:r w:rsidR="00707051" w:rsidRPr="00707051">
        <w:rPr>
          <w:rFonts w:ascii="Palatino" w:hAnsi="Palatino"/>
          <w:sz w:val="28"/>
          <w:szCs w:val="28"/>
        </w:rPr>
        <w:t>focus</w:t>
      </w:r>
      <w:r w:rsidR="00C1261A">
        <w:rPr>
          <w:rFonts w:ascii="Palatino" w:hAnsi="Palatino"/>
          <w:sz w:val="28"/>
          <w:szCs w:val="28"/>
        </w:rPr>
        <w:t xml:space="preserve"> </w:t>
      </w:r>
      <w:r w:rsidR="00707051" w:rsidRPr="00707051">
        <w:rPr>
          <w:rFonts w:ascii="Palatino" w:hAnsi="Palatino"/>
          <w:sz w:val="28"/>
          <w:szCs w:val="28"/>
        </w:rPr>
        <w:t>upon</w:t>
      </w:r>
      <w:r w:rsidR="00C1261A">
        <w:rPr>
          <w:rFonts w:ascii="Palatino" w:hAnsi="Palatino"/>
          <w:sz w:val="28"/>
          <w:szCs w:val="28"/>
        </w:rPr>
        <w:t xml:space="preserve"> </w:t>
      </w:r>
      <w:r w:rsidR="00707051" w:rsidRPr="006B1915">
        <w:rPr>
          <w:rFonts w:ascii="Palatino" w:hAnsi="Palatino"/>
          <w:i/>
          <w:sz w:val="28"/>
          <w:szCs w:val="28"/>
        </w:rPr>
        <w:t>content</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behavior</w:t>
      </w:r>
      <w:r w:rsidR="00C1261A">
        <w:rPr>
          <w:rFonts w:ascii="Palatino" w:hAnsi="Palatino"/>
          <w:sz w:val="28"/>
          <w:szCs w:val="28"/>
        </w:rPr>
        <w:t xml:space="preserve"> </w:t>
      </w:r>
      <w:r w:rsidR="00707051" w:rsidRPr="00707051">
        <w:rPr>
          <w:rFonts w:ascii="Palatino" w:hAnsi="Palatino"/>
          <w:sz w:val="28"/>
          <w:szCs w:val="28"/>
        </w:rPr>
        <w:t>which</w:t>
      </w:r>
      <w:r w:rsidR="00C1261A">
        <w:rPr>
          <w:rFonts w:ascii="Palatino" w:hAnsi="Palatino"/>
          <w:sz w:val="28"/>
          <w:szCs w:val="28"/>
        </w:rPr>
        <w:t xml:space="preserve"> </w:t>
      </w:r>
      <w:r w:rsidR="006B1915">
        <w:rPr>
          <w:rFonts w:ascii="Palatino" w:hAnsi="Palatino"/>
          <w:sz w:val="28"/>
          <w:szCs w:val="28"/>
        </w:rPr>
        <w:t>superorganicism</w:t>
      </w:r>
      <w:r w:rsidR="00C1261A">
        <w:rPr>
          <w:rFonts w:ascii="Palatino" w:hAnsi="Palatino"/>
          <w:sz w:val="28"/>
          <w:szCs w:val="28"/>
        </w:rPr>
        <w:t xml:space="preserve"> </w:t>
      </w:r>
      <w:r w:rsidR="00707051" w:rsidRPr="00707051">
        <w:rPr>
          <w:rFonts w:ascii="Palatino" w:hAnsi="Palatino"/>
          <w:sz w:val="28"/>
          <w:szCs w:val="28"/>
        </w:rPr>
        <w:t>encourages</w:t>
      </w:r>
      <w:r w:rsidR="00F274D0">
        <w:rPr>
          <w:rFonts w:ascii="Palatino" w:hAnsi="Palatino"/>
          <w:sz w:val="28"/>
          <w:szCs w:val="28"/>
        </w:rPr>
        <w:t>—in</w:t>
      </w:r>
      <w:r w:rsidR="00340944">
        <w:rPr>
          <w:rFonts w:ascii="Palatino" w:hAnsi="Palatino"/>
          <w:sz w:val="28"/>
          <w:szCs w:val="28"/>
        </w:rPr>
        <w:t xml:space="preserve"> </w:t>
      </w:r>
      <w:r w:rsidR="00707051" w:rsidRPr="00707051">
        <w:rPr>
          <w:rFonts w:ascii="Palatino" w:hAnsi="Palatino"/>
          <w:sz w:val="28"/>
          <w:szCs w:val="28"/>
        </w:rPr>
        <w:t>"folklore" study this has</w:t>
      </w:r>
      <w:r w:rsidR="00C1261A">
        <w:rPr>
          <w:rFonts w:ascii="Palatino" w:hAnsi="Palatino"/>
          <w:sz w:val="28"/>
          <w:szCs w:val="28"/>
        </w:rPr>
        <w:t xml:space="preserve"> </w:t>
      </w:r>
      <w:r w:rsidR="00707051" w:rsidRPr="00707051">
        <w:rPr>
          <w:rFonts w:ascii="Palatino" w:hAnsi="Palatino"/>
          <w:sz w:val="28"/>
          <w:szCs w:val="28"/>
        </w:rPr>
        <w:t>emerged</w:t>
      </w:r>
      <w:r w:rsidR="00C1261A">
        <w:rPr>
          <w:rFonts w:ascii="Palatino" w:hAnsi="Palatino"/>
          <w:sz w:val="28"/>
          <w:szCs w:val="28"/>
        </w:rPr>
        <w:t xml:space="preserve"> </w:t>
      </w:r>
      <w:r w:rsidR="00707051" w:rsidRPr="00707051">
        <w:rPr>
          <w:rFonts w:ascii="Palatino" w:hAnsi="Palatino"/>
          <w:sz w:val="28"/>
          <w:szCs w:val="28"/>
        </w:rPr>
        <w:t>as the</w:t>
      </w:r>
      <w:r w:rsidR="00C1261A">
        <w:rPr>
          <w:rFonts w:ascii="Palatino" w:hAnsi="Palatino"/>
          <w:sz w:val="28"/>
          <w:szCs w:val="28"/>
        </w:rPr>
        <w:t xml:space="preserve"> </w:t>
      </w:r>
      <w:r w:rsidR="00707051" w:rsidRPr="00707051">
        <w:rPr>
          <w:rFonts w:ascii="Palatino" w:hAnsi="Palatino"/>
          <w:sz w:val="28"/>
          <w:szCs w:val="28"/>
        </w:rPr>
        <w:t>emphasis</w:t>
      </w:r>
      <w:r w:rsidR="00C1261A">
        <w:rPr>
          <w:rFonts w:ascii="Palatino" w:hAnsi="Palatino"/>
          <w:sz w:val="28"/>
          <w:szCs w:val="28"/>
        </w:rPr>
        <w:t xml:space="preserve"> </w:t>
      </w:r>
      <w:r w:rsidR="00707051" w:rsidRPr="00707051">
        <w:rPr>
          <w:rFonts w:ascii="Palatino" w:hAnsi="Palatino"/>
          <w:sz w:val="28"/>
          <w:szCs w:val="28"/>
        </w:rPr>
        <w:t>upon</w:t>
      </w:r>
      <w:r w:rsidR="00C1261A">
        <w:rPr>
          <w:rFonts w:ascii="Palatino" w:hAnsi="Palatino"/>
          <w:sz w:val="28"/>
          <w:szCs w:val="28"/>
        </w:rPr>
        <w:t xml:space="preserve"> </w:t>
      </w:r>
      <w:r w:rsidR="00F274D0">
        <w:rPr>
          <w:rFonts w:ascii="Palatino" w:hAnsi="Palatino"/>
          <w:sz w:val="28"/>
          <w:szCs w:val="28"/>
        </w:rPr>
        <w:t xml:space="preserve">"texts.'' </w:t>
      </w:r>
      <w:r w:rsidR="00707051" w:rsidRPr="00707051">
        <w:rPr>
          <w:rFonts w:ascii="Palatino" w:hAnsi="Palatino"/>
          <w:sz w:val="28"/>
          <w:szCs w:val="28"/>
        </w:rPr>
        <w:t>In</w:t>
      </w:r>
      <w:r w:rsidR="00C1261A">
        <w:rPr>
          <w:rFonts w:ascii="Palatino" w:hAnsi="Palatino"/>
          <w:sz w:val="28"/>
          <w:szCs w:val="28"/>
        </w:rPr>
        <w:t xml:space="preserve"> </w:t>
      </w:r>
      <w:r w:rsidR="00707051" w:rsidRPr="00707051">
        <w:rPr>
          <w:rFonts w:ascii="Palatino" w:hAnsi="Palatino"/>
          <w:sz w:val="28"/>
          <w:szCs w:val="28"/>
        </w:rPr>
        <w:t>anthropology, this has</w:t>
      </w:r>
      <w:r w:rsidR="00C1261A">
        <w:rPr>
          <w:rFonts w:ascii="Palatino" w:hAnsi="Palatino"/>
          <w:sz w:val="28"/>
          <w:szCs w:val="28"/>
        </w:rPr>
        <w:t xml:space="preserve"> </w:t>
      </w:r>
      <w:r w:rsidR="00F274D0">
        <w:rPr>
          <w:rFonts w:ascii="Palatino" w:hAnsi="Palatino"/>
          <w:sz w:val="28"/>
          <w:szCs w:val="28"/>
        </w:rPr>
        <w:t>surf</w:t>
      </w:r>
      <w:r w:rsidR="00707051" w:rsidRPr="00707051">
        <w:rPr>
          <w:rFonts w:ascii="Palatino" w:hAnsi="Palatino"/>
          <w:sz w:val="28"/>
          <w:szCs w:val="28"/>
        </w:rPr>
        <w:t>aced</w:t>
      </w:r>
      <w:r w:rsidR="00C1261A">
        <w:rPr>
          <w:rFonts w:ascii="Palatino" w:hAnsi="Palatino"/>
          <w:sz w:val="28"/>
          <w:szCs w:val="28"/>
        </w:rPr>
        <w:t xml:space="preserve"> </w:t>
      </w:r>
      <w:r w:rsidR="00707051" w:rsidRPr="00707051">
        <w:rPr>
          <w:rFonts w:ascii="Palatino" w:hAnsi="Palatino"/>
          <w:sz w:val="28"/>
          <w:szCs w:val="28"/>
        </w:rPr>
        <w:t>as</w:t>
      </w:r>
      <w:r w:rsidR="00C1261A">
        <w:rPr>
          <w:rFonts w:ascii="Palatino" w:hAnsi="Palatino"/>
          <w:sz w:val="28"/>
          <w:szCs w:val="28"/>
        </w:rPr>
        <w:t xml:space="preserve"> </w:t>
      </w:r>
      <w:r w:rsidR="00707051" w:rsidRPr="00707051">
        <w:rPr>
          <w:rFonts w:ascii="Palatino" w:hAnsi="Palatino"/>
          <w:sz w:val="28"/>
          <w:szCs w:val="28"/>
        </w:rPr>
        <w:t>ethnography which</w:t>
      </w:r>
      <w:r w:rsidR="00C1261A">
        <w:rPr>
          <w:rFonts w:ascii="Palatino" w:hAnsi="Palatino"/>
          <w:sz w:val="28"/>
          <w:szCs w:val="28"/>
        </w:rPr>
        <w:t xml:space="preserve"> </w:t>
      </w:r>
      <w:r w:rsidR="00707051" w:rsidRPr="00707051">
        <w:rPr>
          <w:rFonts w:ascii="Palatino" w:hAnsi="Palatino"/>
          <w:sz w:val="28"/>
          <w:szCs w:val="28"/>
        </w:rPr>
        <w:t>can be</w:t>
      </w:r>
      <w:r w:rsidR="00C1261A">
        <w:rPr>
          <w:rFonts w:ascii="Palatino" w:hAnsi="Palatino"/>
          <w:sz w:val="28"/>
          <w:szCs w:val="28"/>
        </w:rPr>
        <w:t xml:space="preserve"> </w:t>
      </w:r>
      <w:r w:rsidR="00707051" w:rsidRPr="00707051">
        <w:rPr>
          <w:rFonts w:ascii="Palatino" w:hAnsi="Palatino"/>
          <w:sz w:val="28"/>
          <w:szCs w:val="28"/>
        </w:rPr>
        <w:t>seen</w:t>
      </w:r>
      <w:r w:rsidR="00C1261A">
        <w:rPr>
          <w:rFonts w:ascii="Palatino" w:hAnsi="Palatino"/>
          <w:sz w:val="28"/>
          <w:szCs w:val="28"/>
        </w:rPr>
        <w:t xml:space="preserve"> </w:t>
      </w:r>
      <w:r w:rsidR="00707051" w:rsidRPr="00707051">
        <w:rPr>
          <w:rFonts w:ascii="Palatino" w:hAnsi="Palatino"/>
          <w:sz w:val="28"/>
          <w:szCs w:val="28"/>
        </w:rPr>
        <w:t>as</w:t>
      </w:r>
      <w:r w:rsidR="00C1261A">
        <w:rPr>
          <w:rFonts w:ascii="Palatino" w:hAnsi="Palatino"/>
          <w:sz w:val="28"/>
          <w:szCs w:val="28"/>
        </w:rPr>
        <w:t xml:space="preserve"> </w:t>
      </w:r>
      <w:r w:rsidR="00707051" w:rsidRPr="00707051">
        <w:rPr>
          <w:rFonts w:ascii="Palatino" w:hAnsi="Palatino"/>
          <w:sz w:val="28"/>
          <w:szCs w:val="28"/>
        </w:rPr>
        <w:t>provid</w:t>
      </w:r>
      <w:r w:rsidR="00F274D0">
        <w:rPr>
          <w:rFonts w:ascii="Palatino" w:hAnsi="Palatino"/>
          <w:sz w:val="28"/>
          <w:szCs w:val="28"/>
        </w:rPr>
        <w:t>i</w:t>
      </w:r>
      <w:r w:rsidR="00707051" w:rsidRPr="00707051">
        <w:rPr>
          <w:rFonts w:ascii="Palatino" w:hAnsi="Palatino"/>
          <w:sz w:val="28"/>
          <w:szCs w:val="28"/>
        </w:rPr>
        <w:t>ng</w:t>
      </w:r>
      <w:r w:rsidR="00C1261A">
        <w:rPr>
          <w:rFonts w:ascii="Palatino" w:hAnsi="Palatino"/>
          <w:sz w:val="28"/>
          <w:szCs w:val="28"/>
        </w:rPr>
        <w:t xml:space="preserve"> </w:t>
      </w:r>
      <w:r w:rsidR="00707051" w:rsidRPr="00707051">
        <w:rPr>
          <w:rFonts w:ascii="Palatino" w:hAnsi="Palatino"/>
          <w:sz w:val="28"/>
          <w:szCs w:val="28"/>
        </w:rPr>
        <w:t>a</w:t>
      </w:r>
      <w:r w:rsidR="00C1261A">
        <w:rPr>
          <w:rFonts w:ascii="Palatino" w:hAnsi="Palatino"/>
          <w:sz w:val="28"/>
          <w:szCs w:val="28"/>
        </w:rPr>
        <w:t xml:space="preserve"> </w:t>
      </w:r>
      <w:r w:rsidR="00707051" w:rsidRPr="00707051">
        <w:rPr>
          <w:rFonts w:ascii="Palatino" w:hAnsi="Palatino"/>
          <w:sz w:val="28"/>
          <w:szCs w:val="28"/>
        </w:rPr>
        <w:t>"text "</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F274D0">
        <w:rPr>
          <w:rFonts w:ascii="Palatino" w:hAnsi="Palatino"/>
          <w:sz w:val="28"/>
          <w:szCs w:val="28"/>
        </w:rPr>
        <w:t>a</w:t>
      </w:r>
      <w:r w:rsidR="00707051" w:rsidRPr="00707051">
        <w:rPr>
          <w:rFonts w:ascii="Palatino" w:hAnsi="Palatino"/>
          <w:sz w:val="28"/>
          <w:szCs w:val="28"/>
        </w:rPr>
        <w:t xml:space="preserve"> whole </w:t>
      </w:r>
      <w:r w:rsidR="00F274D0">
        <w:rPr>
          <w:rFonts w:ascii="Palatino" w:hAnsi="Palatino"/>
          <w:sz w:val="28"/>
          <w:szCs w:val="28"/>
        </w:rPr>
        <w:t>culture</w:t>
      </w:r>
      <w:r w:rsidR="00707051" w:rsidRPr="00707051">
        <w:rPr>
          <w:rFonts w:ascii="Palatino" w:hAnsi="Palatino"/>
          <w:sz w:val="28"/>
          <w:szCs w:val="28"/>
        </w:rPr>
        <w:t>.</w:t>
      </w:r>
      <w:r w:rsidR="00F274D0">
        <w:rPr>
          <w:rFonts w:ascii="Palatino" w:hAnsi="Palatino"/>
          <w:sz w:val="28"/>
          <w:szCs w:val="28"/>
        </w:rPr>
        <w:t xml:space="preserve"> </w:t>
      </w:r>
      <w:r w:rsidR="00707051" w:rsidRPr="00707051">
        <w:rPr>
          <w:rFonts w:ascii="Palatino" w:hAnsi="Palatino"/>
          <w:sz w:val="28"/>
          <w:szCs w:val="28"/>
        </w:rPr>
        <w:t>An</w:t>
      </w:r>
      <w:r w:rsidR="00F274D0">
        <w:rPr>
          <w:rFonts w:ascii="Palatino" w:hAnsi="Palatino"/>
          <w:sz w:val="28"/>
          <w:szCs w:val="28"/>
        </w:rPr>
        <w:t>d</w:t>
      </w:r>
      <w:r w:rsidR="00C1261A">
        <w:rPr>
          <w:rFonts w:ascii="Palatino" w:hAnsi="Palatino"/>
          <w:sz w:val="28"/>
          <w:szCs w:val="28"/>
        </w:rPr>
        <w:t xml:space="preserve"> </w:t>
      </w:r>
      <w:r w:rsidR="00F274D0">
        <w:rPr>
          <w:rFonts w:ascii="Palatino" w:hAnsi="Palatino"/>
          <w:sz w:val="28"/>
          <w:szCs w:val="28"/>
        </w:rPr>
        <w:t>because</w:t>
      </w:r>
      <w:r w:rsidR="00C1261A">
        <w:rPr>
          <w:rFonts w:ascii="Palatino" w:hAnsi="Palatino"/>
          <w:sz w:val="28"/>
          <w:szCs w:val="28"/>
        </w:rPr>
        <w:t xml:space="preserve"> </w:t>
      </w:r>
      <w:r w:rsidR="00707051" w:rsidRPr="00707051">
        <w:rPr>
          <w:rFonts w:ascii="Palatino" w:hAnsi="Palatino"/>
          <w:sz w:val="28"/>
          <w:szCs w:val="28"/>
        </w:rPr>
        <w:t>content</w:t>
      </w:r>
      <w:r w:rsidR="00C1261A">
        <w:rPr>
          <w:rFonts w:ascii="Palatino" w:hAnsi="Palatino"/>
          <w:sz w:val="28"/>
          <w:szCs w:val="28"/>
        </w:rPr>
        <w:t xml:space="preserve"> </w:t>
      </w:r>
      <w:r w:rsidR="00F274D0">
        <w:rPr>
          <w:rFonts w:ascii="Palatino" w:hAnsi="Palatino"/>
          <w:sz w:val="28"/>
          <w:szCs w:val="28"/>
        </w:rPr>
        <w:t>is diff</w:t>
      </w:r>
      <w:r w:rsidR="00707051" w:rsidRPr="00707051">
        <w:rPr>
          <w:rFonts w:ascii="Palatino" w:hAnsi="Palatino"/>
          <w:sz w:val="28"/>
          <w:szCs w:val="28"/>
        </w:rPr>
        <w:t>erent</w:t>
      </w:r>
      <w:r w:rsidR="00C1261A">
        <w:rPr>
          <w:rFonts w:ascii="Palatino" w:hAnsi="Palatino"/>
          <w:sz w:val="28"/>
          <w:szCs w:val="28"/>
        </w:rPr>
        <w:t xml:space="preserve"> </w:t>
      </w:r>
      <w:r w:rsidR="00707051" w:rsidRPr="00707051">
        <w:rPr>
          <w:rFonts w:ascii="Palatino" w:hAnsi="Palatino"/>
          <w:sz w:val="28"/>
          <w:szCs w:val="28"/>
        </w:rPr>
        <w:t>in various</w:t>
      </w:r>
      <w:r w:rsidR="00C1261A">
        <w:rPr>
          <w:rFonts w:ascii="Palatino" w:hAnsi="Palatino"/>
          <w:sz w:val="28"/>
          <w:szCs w:val="28"/>
        </w:rPr>
        <w:t xml:space="preserve"> </w:t>
      </w:r>
      <w:r w:rsidR="00F274D0">
        <w:rPr>
          <w:rFonts w:ascii="Palatino" w:hAnsi="Palatino"/>
          <w:sz w:val="28"/>
          <w:szCs w:val="28"/>
        </w:rPr>
        <w:t>cultures</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universals are</w:t>
      </w:r>
      <w:r w:rsidR="00C1261A">
        <w:rPr>
          <w:rFonts w:ascii="Palatino" w:hAnsi="Palatino"/>
          <w:sz w:val="28"/>
          <w:szCs w:val="28"/>
        </w:rPr>
        <w:t xml:space="preserve"> </w:t>
      </w:r>
      <w:r w:rsidR="00707051" w:rsidRPr="00707051">
        <w:rPr>
          <w:rFonts w:ascii="Palatino" w:hAnsi="Palatino"/>
          <w:sz w:val="28"/>
          <w:szCs w:val="28"/>
        </w:rPr>
        <w:t>easily</w:t>
      </w:r>
      <w:r w:rsidR="00C1261A">
        <w:rPr>
          <w:rFonts w:ascii="Palatino" w:hAnsi="Palatino"/>
          <w:sz w:val="28"/>
          <w:szCs w:val="28"/>
        </w:rPr>
        <w:t xml:space="preserve"> </w:t>
      </w:r>
      <w:r w:rsidR="00F274D0">
        <w:rPr>
          <w:rFonts w:ascii="Palatino" w:hAnsi="Palatino"/>
          <w:sz w:val="28"/>
          <w:szCs w:val="28"/>
        </w:rPr>
        <w:t>overlooked</w:t>
      </w:r>
      <w:r w:rsidR="00707051" w:rsidRPr="00707051">
        <w:rPr>
          <w:rFonts w:ascii="Palatino" w:hAnsi="Palatino"/>
          <w:sz w:val="28"/>
          <w:szCs w:val="28"/>
        </w:rPr>
        <w:t>.</w:t>
      </w:r>
      <w:r w:rsidR="00F274D0">
        <w:rPr>
          <w:rFonts w:ascii="Palatino" w:hAnsi="Palatino"/>
          <w:sz w:val="28"/>
          <w:szCs w:val="28"/>
        </w:rPr>
        <w:t xml:space="preserve"> </w:t>
      </w:r>
      <w:r w:rsidR="00707051" w:rsidRPr="00707051">
        <w:rPr>
          <w:rFonts w:ascii="Palatino" w:hAnsi="Palatino"/>
          <w:sz w:val="28"/>
          <w:szCs w:val="28"/>
        </w:rPr>
        <w:t>On the</w:t>
      </w:r>
      <w:r w:rsidR="00C1261A">
        <w:rPr>
          <w:rFonts w:ascii="Palatino" w:hAnsi="Palatino"/>
          <w:sz w:val="28"/>
          <w:szCs w:val="28"/>
        </w:rPr>
        <w:t xml:space="preserve"> </w:t>
      </w:r>
      <w:r w:rsidR="00707051" w:rsidRPr="00707051">
        <w:rPr>
          <w:rFonts w:ascii="Palatino" w:hAnsi="Palatino"/>
          <w:sz w:val="28"/>
          <w:szCs w:val="28"/>
        </w:rPr>
        <w:t>other</w:t>
      </w:r>
      <w:r w:rsidR="00C1261A">
        <w:rPr>
          <w:rFonts w:ascii="Palatino" w:hAnsi="Palatino"/>
          <w:sz w:val="28"/>
          <w:szCs w:val="28"/>
        </w:rPr>
        <w:t xml:space="preserve"> </w:t>
      </w:r>
      <w:r w:rsidR="00707051" w:rsidRPr="00707051">
        <w:rPr>
          <w:rFonts w:ascii="Palatino" w:hAnsi="Palatino"/>
          <w:sz w:val="28"/>
          <w:szCs w:val="28"/>
        </w:rPr>
        <w:t>hand,</w:t>
      </w:r>
      <w:r w:rsidR="00C1261A">
        <w:rPr>
          <w:rFonts w:ascii="Palatino" w:hAnsi="Palatino"/>
          <w:sz w:val="28"/>
          <w:szCs w:val="28"/>
        </w:rPr>
        <w:t xml:space="preserve"> </w:t>
      </w:r>
      <w:r w:rsidR="00707051" w:rsidRPr="00707051">
        <w:rPr>
          <w:rFonts w:ascii="Palatino" w:hAnsi="Palatino"/>
          <w:sz w:val="28"/>
          <w:szCs w:val="28"/>
        </w:rPr>
        <w:t>denying</w:t>
      </w:r>
      <w:r w:rsidR="00C1261A">
        <w:rPr>
          <w:rFonts w:ascii="Palatino" w:hAnsi="Palatino"/>
          <w:sz w:val="28"/>
          <w:szCs w:val="28"/>
        </w:rPr>
        <w:t xml:space="preserve"> </w:t>
      </w:r>
      <w:r w:rsidR="00707051" w:rsidRPr="00707051">
        <w:rPr>
          <w:rFonts w:ascii="Palatino" w:hAnsi="Palatino"/>
          <w:sz w:val="28"/>
          <w:szCs w:val="28"/>
        </w:rPr>
        <w:t>superorganicism</w:t>
      </w:r>
      <w:r w:rsidR="00C1261A">
        <w:rPr>
          <w:rFonts w:ascii="Palatino" w:hAnsi="Palatino"/>
          <w:sz w:val="28"/>
          <w:szCs w:val="28"/>
        </w:rPr>
        <w:t xml:space="preserve"> </w:t>
      </w:r>
      <w:r w:rsidR="00707051" w:rsidRPr="00707051">
        <w:rPr>
          <w:rFonts w:ascii="Palatino" w:hAnsi="Palatino"/>
          <w:sz w:val="28"/>
          <w:szCs w:val="28"/>
        </w:rPr>
        <w:t>as</w:t>
      </w:r>
      <w:r w:rsidR="00C1261A">
        <w:rPr>
          <w:rFonts w:ascii="Palatino" w:hAnsi="Palatino"/>
          <w:sz w:val="28"/>
          <w:szCs w:val="28"/>
        </w:rPr>
        <w:t xml:space="preserve"> </w:t>
      </w:r>
      <w:r w:rsidR="00707051" w:rsidRPr="00707051">
        <w:rPr>
          <w:rFonts w:ascii="Palatino" w:hAnsi="Palatino"/>
          <w:sz w:val="28"/>
          <w:szCs w:val="28"/>
        </w:rPr>
        <w:t>a way</w:t>
      </w:r>
      <w:r w:rsidR="00C1261A">
        <w:rPr>
          <w:rFonts w:ascii="Palatino" w:hAnsi="Palatino"/>
          <w:sz w:val="28"/>
          <w:szCs w:val="28"/>
        </w:rPr>
        <w:t xml:space="preserve"> </w:t>
      </w:r>
      <w:r w:rsidR="00707051" w:rsidRPr="00707051">
        <w:rPr>
          <w:rFonts w:ascii="Palatino" w:hAnsi="Palatino"/>
          <w:sz w:val="28"/>
          <w:szCs w:val="28"/>
        </w:rPr>
        <w:t>of explaining</w:t>
      </w:r>
      <w:r w:rsidR="00C1261A">
        <w:rPr>
          <w:rFonts w:ascii="Palatino" w:hAnsi="Palatino"/>
          <w:sz w:val="28"/>
          <w:szCs w:val="28"/>
        </w:rPr>
        <w:t xml:space="preserve"> </w:t>
      </w:r>
      <w:r w:rsidR="00707051" w:rsidRPr="00707051">
        <w:rPr>
          <w:rFonts w:ascii="Palatino" w:hAnsi="Palatino"/>
          <w:sz w:val="28"/>
          <w:szCs w:val="28"/>
        </w:rPr>
        <w:t>content</w:t>
      </w:r>
      <w:r w:rsidR="00C1261A">
        <w:rPr>
          <w:rFonts w:ascii="Palatino" w:hAnsi="Palatino"/>
          <w:sz w:val="28"/>
          <w:szCs w:val="28"/>
        </w:rPr>
        <w:t xml:space="preserve"> </w:t>
      </w:r>
      <w:r w:rsidR="00707051" w:rsidRPr="00707051">
        <w:rPr>
          <w:rFonts w:ascii="Palatino" w:hAnsi="Palatino"/>
          <w:sz w:val="28"/>
          <w:szCs w:val="28"/>
        </w:rPr>
        <w:t>and</w:t>
      </w:r>
      <w:r w:rsidR="00C1261A">
        <w:rPr>
          <w:rFonts w:ascii="Palatino" w:hAnsi="Palatino"/>
          <w:sz w:val="28"/>
          <w:szCs w:val="28"/>
        </w:rPr>
        <w:t xml:space="preserve"> </w:t>
      </w:r>
      <w:r w:rsidR="00F274D0">
        <w:rPr>
          <w:rFonts w:ascii="Palatino" w:hAnsi="Palatino"/>
          <w:sz w:val="28"/>
          <w:szCs w:val="28"/>
        </w:rPr>
        <w:t>focusing</w:t>
      </w:r>
      <w:r w:rsidR="00C1261A">
        <w:rPr>
          <w:rFonts w:ascii="Palatino" w:hAnsi="Palatino"/>
          <w:sz w:val="28"/>
          <w:szCs w:val="28"/>
        </w:rPr>
        <w:t xml:space="preserve"> </w:t>
      </w:r>
      <w:r w:rsidR="00707051" w:rsidRPr="00707051">
        <w:rPr>
          <w:rFonts w:ascii="Palatino" w:hAnsi="Palatino"/>
          <w:sz w:val="28"/>
          <w:szCs w:val="28"/>
        </w:rPr>
        <w:t>instead</w:t>
      </w:r>
      <w:r w:rsidR="00C1261A">
        <w:rPr>
          <w:rFonts w:ascii="Palatino" w:hAnsi="Palatino"/>
          <w:sz w:val="28"/>
          <w:szCs w:val="28"/>
        </w:rPr>
        <w:t xml:space="preserve"> </w:t>
      </w:r>
      <w:r w:rsidR="00707051" w:rsidRPr="00707051">
        <w:rPr>
          <w:rFonts w:ascii="Palatino" w:hAnsi="Palatino"/>
          <w:sz w:val="28"/>
          <w:szCs w:val="28"/>
        </w:rPr>
        <w:t>upon</w:t>
      </w:r>
      <w:r w:rsidR="00C1261A">
        <w:rPr>
          <w:rFonts w:ascii="Palatino" w:hAnsi="Palatino"/>
          <w:sz w:val="28"/>
          <w:szCs w:val="28"/>
        </w:rPr>
        <w:t xml:space="preserve"> </w:t>
      </w:r>
      <w:r w:rsidR="00707051" w:rsidRPr="00707051">
        <w:rPr>
          <w:rFonts w:ascii="Palatino" w:hAnsi="Palatino"/>
          <w:sz w:val="28"/>
          <w:szCs w:val="28"/>
        </w:rPr>
        <w:t>processes</w:t>
      </w:r>
      <w:r w:rsidR="00C1261A">
        <w:rPr>
          <w:rFonts w:ascii="Palatino" w:hAnsi="Palatino"/>
          <w:sz w:val="28"/>
          <w:szCs w:val="28"/>
        </w:rPr>
        <w:t xml:space="preserve"> </w:t>
      </w:r>
      <w:r w:rsidR="00F274D0">
        <w:rPr>
          <w:rFonts w:ascii="Palatino" w:hAnsi="Palatino"/>
          <w:sz w:val="28"/>
          <w:szCs w:val="28"/>
        </w:rPr>
        <w:t>a</w:t>
      </w:r>
      <w:r w:rsidR="00707051" w:rsidRPr="00707051">
        <w:rPr>
          <w:rFonts w:ascii="Palatino" w:hAnsi="Palatino"/>
          <w:sz w:val="28"/>
          <w:szCs w:val="28"/>
        </w:rPr>
        <w:t>nd</w:t>
      </w:r>
      <w:r w:rsidR="00C1261A">
        <w:rPr>
          <w:rFonts w:ascii="Palatino" w:hAnsi="Palatino"/>
          <w:sz w:val="28"/>
          <w:szCs w:val="28"/>
        </w:rPr>
        <w:t xml:space="preserve"> </w:t>
      </w:r>
      <w:r w:rsidR="00707051" w:rsidRPr="00707051">
        <w:rPr>
          <w:rFonts w:ascii="Palatino" w:hAnsi="Palatino"/>
          <w:sz w:val="28"/>
          <w:szCs w:val="28"/>
        </w:rPr>
        <w:t>patterns</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F274D0">
        <w:rPr>
          <w:rFonts w:ascii="Palatino" w:hAnsi="Palatino"/>
          <w:sz w:val="28"/>
          <w:szCs w:val="28"/>
        </w:rPr>
        <w:t>human behavior</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a number</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universals</w:t>
      </w:r>
      <w:r w:rsidR="00C1261A">
        <w:rPr>
          <w:rFonts w:ascii="Palatino" w:hAnsi="Palatino"/>
          <w:sz w:val="28"/>
          <w:szCs w:val="28"/>
        </w:rPr>
        <w:t xml:space="preserve"> </w:t>
      </w:r>
      <w:r w:rsidR="00707051" w:rsidRPr="00707051">
        <w:rPr>
          <w:rFonts w:ascii="Palatino" w:hAnsi="Palatino"/>
          <w:sz w:val="28"/>
          <w:szCs w:val="28"/>
        </w:rPr>
        <w:t>come</w:t>
      </w:r>
      <w:r w:rsidR="00C1261A">
        <w:rPr>
          <w:rFonts w:ascii="Palatino" w:hAnsi="Palatino"/>
          <w:sz w:val="28"/>
          <w:szCs w:val="28"/>
        </w:rPr>
        <w:t xml:space="preserve"> </w:t>
      </w:r>
      <w:r w:rsidR="00707051" w:rsidRPr="00707051">
        <w:rPr>
          <w:rFonts w:ascii="Palatino" w:hAnsi="Palatino"/>
          <w:sz w:val="28"/>
          <w:szCs w:val="28"/>
        </w:rPr>
        <w:t>immediately to our</w:t>
      </w:r>
      <w:r w:rsidR="00C1261A">
        <w:rPr>
          <w:rFonts w:ascii="Palatino" w:hAnsi="Palatino"/>
          <w:sz w:val="28"/>
          <w:szCs w:val="28"/>
        </w:rPr>
        <w:t xml:space="preserve"> </w:t>
      </w:r>
      <w:r w:rsidR="00F274D0">
        <w:rPr>
          <w:rFonts w:ascii="Palatino" w:hAnsi="Palatino"/>
          <w:sz w:val="28"/>
          <w:szCs w:val="28"/>
        </w:rPr>
        <w:t>attention.</w:t>
      </w:r>
      <w:r w:rsidR="00707051" w:rsidRPr="00707051">
        <w:rPr>
          <w:rFonts w:ascii="Palatino" w:hAnsi="Palatino"/>
          <w:sz w:val="28"/>
          <w:szCs w:val="28"/>
        </w:rPr>
        <w:t xml:space="preserve"> And</w:t>
      </w:r>
      <w:r w:rsidR="00340944">
        <w:rPr>
          <w:rFonts w:ascii="Palatino" w:hAnsi="Palatino"/>
          <w:sz w:val="28"/>
          <w:szCs w:val="28"/>
        </w:rPr>
        <w:t xml:space="preserve"> </w:t>
      </w:r>
      <w:r w:rsidR="00F274D0">
        <w:rPr>
          <w:rFonts w:ascii="Palatino" w:hAnsi="Palatino"/>
          <w:sz w:val="28"/>
          <w:szCs w:val="28"/>
        </w:rPr>
        <w:t>"folklorists,</w:t>
      </w:r>
      <w:r w:rsidR="00707051" w:rsidRPr="00707051">
        <w:rPr>
          <w:rFonts w:ascii="Palatino" w:hAnsi="Palatino"/>
          <w:sz w:val="28"/>
          <w:szCs w:val="28"/>
        </w:rPr>
        <w:t>" the</w:t>
      </w:r>
      <w:r w:rsidR="00C1261A">
        <w:rPr>
          <w:rFonts w:ascii="Palatino" w:hAnsi="Palatino"/>
          <w:sz w:val="28"/>
          <w:szCs w:val="28"/>
        </w:rPr>
        <w:t xml:space="preserve"> </w:t>
      </w:r>
      <w:r w:rsidR="00707051" w:rsidRPr="00707051">
        <w:rPr>
          <w:rFonts w:ascii="Palatino" w:hAnsi="Palatino"/>
          <w:sz w:val="28"/>
          <w:szCs w:val="28"/>
        </w:rPr>
        <w:t>scholars</w:t>
      </w:r>
      <w:r w:rsidR="00C1261A">
        <w:rPr>
          <w:rFonts w:ascii="Palatino" w:hAnsi="Palatino"/>
          <w:sz w:val="28"/>
          <w:szCs w:val="28"/>
        </w:rPr>
        <w:t xml:space="preserve"> </w:t>
      </w:r>
      <w:r w:rsidR="00707051" w:rsidRPr="00707051">
        <w:rPr>
          <w:rFonts w:ascii="Palatino" w:hAnsi="Palatino"/>
          <w:sz w:val="28"/>
          <w:szCs w:val="28"/>
        </w:rPr>
        <w:t>one</w:t>
      </w:r>
      <w:r w:rsidR="00C1261A">
        <w:rPr>
          <w:rFonts w:ascii="Palatino" w:hAnsi="Palatino"/>
          <w:sz w:val="28"/>
          <w:szCs w:val="28"/>
        </w:rPr>
        <w:t xml:space="preserve"> </w:t>
      </w:r>
      <w:r w:rsidR="00707051" w:rsidRPr="00707051">
        <w:rPr>
          <w:rFonts w:ascii="Palatino" w:hAnsi="Palatino"/>
          <w:sz w:val="28"/>
          <w:szCs w:val="28"/>
        </w:rPr>
        <w:t>could</w:t>
      </w:r>
      <w:r w:rsidR="00C1261A">
        <w:rPr>
          <w:rFonts w:ascii="Palatino" w:hAnsi="Palatino"/>
          <w:sz w:val="28"/>
          <w:szCs w:val="28"/>
        </w:rPr>
        <w:t xml:space="preserve"> </w:t>
      </w:r>
      <w:r w:rsidR="00F274D0">
        <w:rPr>
          <w:rFonts w:ascii="Palatino" w:hAnsi="Palatino"/>
          <w:sz w:val="28"/>
          <w:szCs w:val="28"/>
        </w:rPr>
        <w:t>call classical hominologists</w:t>
      </w:r>
      <w:r w:rsidR="00707051" w:rsidRPr="00707051">
        <w:rPr>
          <w:rFonts w:ascii="Palatino" w:hAnsi="Palatino"/>
          <w:sz w:val="28"/>
          <w:szCs w:val="28"/>
        </w:rPr>
        <w:t>,</w:t>
      </w:r>
      <w:r w:rsidR="00C1261A">
        <w:rPr>
          <w:rFonts w:ascii="Palatino" w:hAnsi="Palatino"/>
          <w:sz w:val="28"/>
          <w:szCs w:val="28"/>
        </w:rPr>
        <w:t xml:space="preserve"> </w:t>
      </w:r>
      <w:r w:rsidR="00F274D0">
        <w:rPr>
          <w:rFonts w:ascii="Palatino" w:hAnsi="Palatino"/>
          <w:sz w:val="28"/>
          <w:szCs w:val="28"/>
        </w:rPr>
        <w:t xml:space="preserve">have </w:t>
      </w:r>
      <w:r w:rsidR="00707051" w:rsidRPr="00707051">
        <w:rPr>
          <w:rFonts w:ascii="Palatino" w:hAnsi="Palatino"/>
          <w:sz w:val="28"/>
          <w:szCs w:val="28"/>
        </w:rPr>
        <w:t xml:space="preserve">in some sense always been </w:t>
      </w:r>
      <w:r w:rsidR="00F274D0">
        <w:rPr>
          <w:rFonts w:ascii="Palatino" w:hAnsi="Palatino"/>
          <w:sz w:val="28"/>
          <w:szCs w:val="28"/>
        </w:rPr>
        <w:t>a</w:t>
      </w:r>
      <w:r w:rsidR="00707051" w:rsidRPr="00707051">
        <w:rPr>
          <w:rFonts w:ascii="Palatino" w:hAnsi="Palatino"/>
          <w:sz w:val="28"/>
          <w:szCs w:val="28"/>
        </w:rPr>
        <w:t>ware of these universals.</w:t>
      </w:r>
    </w:p>
    <w:p w14:paraId="25B830B4" w14:textId="445D9F84" w:rsidR="004D4079" w:rsidRDefault="00F274D0" w:rsidP="003E145C">
      <w:pPr>
        <w:spacing w:line="480" w:lineRule="auto"/>
        <w:ind w:left="720" w:right="720"/>
        <w:jc w:val="both"/>
        <w:rPr>
          <w:rFonts w:ascii="Palatino" w:hAnsi="Palatino"/>
          <w:sz w:val="28"/>
          <w:szCs w:val="28"/>
        </w:rPr>
      </w:pPr>
      <w:r>
        <w:rPr>
          <w:rFonts w:ascii="Palatino" w:hAnsi="Palatino"/>
          <w:sz w:val="28"/>
          <w:szCs w:val="28"/>
        </w:rPr>
        <w:tab/>
        <w:t>P</w:t>
      </w:r>
      <w:r w:rsidR="00707051" w:rsidRPr="00707051">
        <w:rPr>
          <w:rFonts w:ascii="Palatino" w:hAnsi="Palatino"/>
          <w:sz w:val="28"/>
          <w:szCs w:val="28"/>
        </w:rPr>
        <w:t>erhaps</w:t>
      </w:r>
      <w:r w:rsidR="00C1261A">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707051" w:rsidRPr="00707051">
        <w:rPr>
          <w:rFonts w:ascii="Palatino" w:hAnsi="Palatino"/>
          <w:sz w:val="28"/>
          <w:szCs w:val="28"/>
        </w:rPr>
        <w:t>best</w:t>
      </w:r>
      <w:r w:rsidR="00C1261A">
        <w:rPr>
          <w:rFonts w:ascii="Palatino" w:hAnsi="Palatino"/>
          <w:sz w:val="28"/>
          <w:szCs w:val="28"/>
        </w:rPr>
        <w:t xml:space="preserve"> </w:t>
      </w:r>
      <w:r w:rsidR="00707051" w:rsidRPr="00707051">
        <w:rPr>
          <w:rFonts w:ascii="Palatino" w:hAnsi="Palatino"/>
          <w:sz w:val="28"/>
          <w:szCs w:val="28"/>
        </w:rPr>
        <w:t>example</w:t>
      </w:r>
      <w:r w:rsidR="00C1261A">
        <w:rPr>
          <w:rFonts w:ascii="Palatino" w:hAnsi="Palatino"/>
          <w:sz w:val="28"/>
          <w:szCs w:val="28"/>
        </w:rPr>
        <w:t xml:space="preserve"> </w:t>
      </w:r>
      <w:r w:rsidR="00707051" w:rsidRPr="00707051">
        <w:rPr>
          <w:rFonts w:ascii="Palatino" w:hAnsi="Palatino"/>
          <w:sz w:val="28"/>
          <w:szCs w:val="28"/>
        </w:rPr>
        <w:t>kno</w:t>
      </w:r>
      <w:r>
        <w:rPr>
          <w:rFonts w:ascii="Palatino" w:hAnsi="Palatino"/>
          <w:sz w:val="28"/>
          <w:szCs w:val="28"/>
        </w:rPr>
        <w:t>wn</w:t>
      </w:r>
      <w:r w:rsidR="00C1261A">
        <w:rPr>
          <w:rFonts w:ascii="Palatino" w:hAnsi="Palatino"/>
          <w:sz w:val="28"/>
          <w:szCs w:val="28"/>
        </w:rPr>
        <w:t xml:space="preserve"> </w:t>
      </w:r>
      <w:r w:rsidR="00707051" w:rsidRPr="00707051">
        <w:rPr>
          <w:rFonts w:ascii="Palatino" w:hAnsi="Palatino"/>
          <w:sz w:val="28"/>
          <w:szCs w:val="28"/>
        </w:rPr>
        <w:t>to</w:t>
      </w:r>
      <w:r w:rsidR="00C1261A">
        <w:rPr>
          <w:rFonts w:ascii="Palatino" w:hAnsi="Palatino"/>
          <w:sz w:val="28"/>
          <w:szCs w:val="28"/>
        </w:rPr>
        <w:t xml:space="preserve"> </w:t>
      </w:r>
      <w:r w:rsidR="00707051" w:rsidRPr="00707051">
        <w:rPr>
          <w:rFonts w:ascii="Palatino" w:hAnsi="Palatino"/>
          <w:sz w:val="28"/>
          <w:szCs w:val="28"/>
        </w:rPr>
        <w:t>classical</w:t>
      </w:r>
      <w:r w:rsidR="00C1261A">
        <w:rPr>
          <w:rFonts w:ascii="Palatino" w:hAnsi="Palatino"/>
          <w:sz w:val="28"/>
          <w:szCs w:val="28"/>
        </w:rPr>
        <w:t xml:space="preserve"> </w:t>
      </w:r>
      <w:r w:rsidR="00707051" w:rsidRPr="00707051">
        <w:rPr>
          <w:rFonts w:ascii="Palatino" w:hAnsi="Palatino"/>
          <w:sz w:val="28"/>
          <w:szCs w:val="28"/>
        </w:rPr>
        <w:t>ho</w:t>
      </w:r>
      <w:r>
        <w:rPr>
          <w:rFonts w:ascii="Palatino" w:hAnsi="Palatino"/>
          <w:sz w:val="28"/>
          <w:szCs w:val="28"/>
        </w:rPr>
        <w:t>min</w:t>
      </w:r>
      <w:r w:rsidR="00707051" w:rsidRPr="00707051">
        <w:rPr>
          <w:rFonts w:ascii="Palatino" w:hAnsi="Palatino"/>
          <w:sz w:val="28"/>
          <w:szCs w:val="28"/>
        </w:rPr>
        <w:t>ologists</w:t>
      </w:r>
      <w:r w:rsidR="00C1261A">
        <w:rPr>
          <w:rFonts w:ascii="Palatino" w:hAnsi="Palatino"/>
          <w:sz w:val="28"/>
          <w:szCs w:val="28"/>
        </w:rPr>
        <w:t xml:space="preserve"> </w:t>
      </w:r>
      <w:r w:rsidR="00707051" w:rsidRPr="00707051">
        <w:rPr>
          <w:rFonts w:ascii="Palatino" w:hAnsi="Palatino"/>
          <w:sz w:val="28"/>
          <w:szCs w:val="28"/>
        </w:rPr>
        <w:t>is story</w:t>
      </w:r>
      <w:r>
        <w:rPr>
          <w:rFonts w:ascii="Palatino" w:hAnsi="Palatino"/>
          <w:sz w:val="28"/>
          <w:szCs w:val="28"/>
        </w:rPr>
        <w:t>telling</w:t>
      </w:r>
      <w:r w:rsidR="00707051" w:rsidRPr="00707051">
        <w:rPr>
          <w:rFonts w:ascii="Palatino" w:hAnsi="Palatino"/>
          <w:sz w:val="28"/>
          <w:szCs w:val="28"/>
        </w:rPr>
        <w:t>.</w:t>
      </w:r>
      <w:r>
        <w:rPr>
          <w:rFonts w:ascii="Palatino" w:hAnsi="Palatino"/>
          <w:sz w:val="28"/>
          <w:szCs w:val="28"/>
        </w:rPr>
        <w:t xml:space="preserve"> </w:t>
      </w:r>
      <w:r w:rsidR="00707051" w:rsidRPr="00707051">
        <w:rPr>
          <w:rFonts w:ascii="Palatino" w:hAnsi="Palatino"/>
          <w:sz w:val="28"/>
          <w:szCs w:val="28"/>
        </w:rPr>
        <w:t>We</w:t>
      </w:r>
      <w:r w:rsidR="00C1261A">
        <w:rPr>
          <w:rFonts w:ascii="Palatino" w:hAnsi="Palatino"/>
          <w:sz w:val="28"/>
          <w:szCs w:val="28"/>
        </w:rPr>
        <w:t xml:space="preserve"> </w:t>
      </w:r>
      <w:r w:rsidR="00707051" w:rsidRPr="00707051">
        <w:rPr>
          <w:rFonts w:ascii="Palatino" w:hAnsi="Palatino"/>
          <w:sz w:val="28"/>
          <w:szCs w:val="28"/>
        </w:rPr>
        <w:t>have</w:t>
      </w:r>
      <w:r w:rsidR="00C1261A">
        <w:rPr>
          <w:rFonts w:ascii="Palatino" w:hAnsi="Palatino"/>
          <w:sz w:val="28"/>
          <w:szCs w:val="28"/>
        </w:rPr>
        <w:t xml:space="preserve"> </w:t>
      </w:r>
      <w:r w:rsidR="00707051" w:rsidRPr="00707051">
        <w:rPr>
          <w:rFonts w:ascii="Palatino" w:hAnsi="Palatino"/>
          <w:sz w:val="28"/>
          <w:szCs w:val="28"/>
        </w:rPr>
        <w:t>known</w:t>
      </w:r>
      <w:r w:rsidR="00C1261A">
        <w:rPr>
          <w:rFonts w:ascii="Palatino" w:hAnsi="Palatino"/>
          <w:sz w:val="28"/>
          <w:szCs w:val="28"/>
        </w:rPr>
        <w:t xml:space="preserve"> </w:t>
      </w:r>
      <w:r w:rsidR="00707051" w:rsidRPr="00707051">
        <w:rPr>
          <w:rFonts w:ascii="Palatino" w:hAnsi="Palatino"/>
          <w:sz w:val="28"/>
          <w:szCs w:val="28"/>
        </w:rPr>
        <w:t xml:space="preserve">that </w:t>
      </w:r>
      <w:r w:rsidRPr="0078016A">
        <w:rPr>
          <w:rFonts w:ascii="Palatino" w:hAnsi="Palatino"/>
          <w:i/>
          <w:sz w:val="28"/>
          <w:szCs w:val="28"/>
        </w:rPr>
        <w:t>Homo Sapiens</w:t>
      </w:r>
      <w:r w:rsidR="00707051" w:rsidRPr="00707051">
        <w:rPr>
          <w:rFonts w:ascii="Palatino" w:hAnsi="Palatino"/>
          <w:sz w:val="28"/>
          <w:szCs w:val="28"/>
        </w:rPr>
        <w:t xml:space="preserve"> universally tells stories. The</w:t>
      </w:r>
      <w:r w:rsidR="00C1261A">
        <w:rPr>
          <w:rFonts w:ascii="Palatino" w:hAnsi="Palatino"/>
          <w:sz w:val="28"/>
          <w:szCs w:val="28"/>
        </w:rPr>
        <w:t xml:space="preserve"> </w:t>
      </w:r>
      <w:r w:rsidR="00707051" w:rsidRPr="00707051">
        <w:rPr>
          <w:rFonts w:ascii="Palatino" w:hAnsi="Palatino"/>
          <w:sz w:val="28"/>
          <w:szCs w:val="28"/>
        </w:rPr>
        <w:t>content</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Pr>
          <w:rFonts w:ascii="Palatino" w:hAnsi="Palatino"/>
          <w:sz w:val="28"/>
          <w:szCs w:val="28"/>
        </w:rPr>
        <w:t>the organism</w:t>
      </w:r>
      <w:r w:rsidR="00707051" w:rsidRPr="00707051">
        <w:rPr>
          <w:rFonts w:ascii="Palatino" w:hAnsi="Palatino"/>
          <w:sz w:val="28"/>
          <w:szCs w:val="28"/>
        </w:rPr>
        <w:t>'s story</w:t>
      </w:r>
      <w:r>
        <w:rPr>
          <w:rFonts w:ascii="Palatino" w:hAnsi="Palatino"/>
          <w:sz w:val="28"/>
          <w:szCs w:val="28"/>
        </w:rPr>
        <w:t>telling behavior varies f</w:t>
      </w:r>
      <w:r w:rsidR="00707051" w:rsidRPr="00707051">
        <w:rPr>
          <w:rFonts w:ascii="Palatino" w:hAnsi="Palatino"/>
          <w:sz w:val="28"/>
          <w:szCs w:val="28"/>
        </w:rPr>
        <w:t>rom</w:t>
      </w:r>
      <w:r w:rsidR="00C1261A">
        <w:rPr>
          <w:rFonts w:ascii="Palatino" w:hAnsi="Palatino"/>
          <w:sz w:val="28"/>
          <w:szCs w:val="28"/>
        </w:rPr>
        <w:t xml:space="preserve"> </w:t>
      </w:r>
      <w:r>
        <w:rPr>
          <w:rFonts w:ascii="Palatino" w:hAnsi="Palatino"/>
          <w:sz w:val="28"/>
          <w:szCs w:val="28"/>
        </w:rPr>
        <w:t>place to place and f</w:t>
      </w:r>
      <w:r w:rsidR="00707051" w:rsidRPr="00707051">
        <w:rPr>
          <w:rFonts w:ascii="Palatino" w:hAnsi="Palatino"/>
          <w:sz w:val="28"/>
          <w:szCs w:val="28"/>
        </w:rPr>
        <w:t xml:space="preserve">rom </w:t>
      </w:r>
      <w:r>
        <w:rPr>
          <w:rFonts w:ascii="Palatino" w:hAnsi="Palatino"/>
          <w:sz w:val="28"/>
          <w:szCs w:val="28"/>
        </w:rPr>
        <w:t xml:space="preserve">one </w:t>
      </w:r>
      <w:r w:rsidR="00707051" w:rsidRPr="00707051">
        <w:rPr>
          <w:rFonts w:ascii="Palatino" w:hAnsi="Palatino"/>
          <w:sz w:val="28"/>
          <w:szCs w:val="28"/>
        </w:rPr>
        <w:t>time</w:t>
      </w:r>
      <w:r>
        <w:rPr>
          <w:rFonts w:ascii="Palatino" w:hAnsi="Palatino"/>
          <w:sz w:val="28"/>
          <w:szCs w:val="28"/>
        </w:rPr>
        <w:t xml:space="preserve"> to another</w:t>
      </w:r>
      <w:r w:rsidR="00707051" w:rsidRPr="00707051">
        <w:rPr>
          <w:rFonts w:ascii="Palatino" w:hAnsi="Palatino"/>
          <w:sz w:val="28"/>
          <w:szCs w:val="28"/>
        </w:rPr>
        <w:t>. But the process</w:t>
      </w:r>
      <w:r w:rsidR="00C1261A">
        <w:rPr>
          <w:rFonts w:ascii="Palatino" w:hAnsi="Palatino"/>
          <w:sz w:val="28"/>
          <w:szCs w:val="28"/>
        </w:rPr>
        <w:t xml:space="preserve"> </w:t>
      </w:r>
      <w:r w:rsidR="00707051" w:rsidRPr="00707051">
        <w:rPr>
          <w:rFonts w:ascii="Palatino" w:hAnsi="Palatino"/>
          <w:sz w:val="28"/>
          <w:szCs w:val="28"/>
        </w:rPr>
        <w:t>or pattern has a good deal that is universal to any instance of</w:t>
      </w:r>
      <w:r w:rsidR="00C1261A">
        <w:rPr>
          <w:rFonts w:ascii="Palatino" w:hAnsi="Palatino"/>
          <w:sz w:val="28"/>
          <w:szCs w:val="28"/>
        </w:rPr>
        <w:t xml:space="preserve"> </w:t>
      </w:r>
      <w:r w:rsidR="00707051" w:rsidRPr="00707051">
        <w:rPr>
          <w:rFonts w:ascii="Palatino" w:hAnsi="Palatino"/>
          <w:sz w:val="28"/>
          <w:szCs w:val="28"/>
        </w:rPr>
        <w:t xml:space="preserve">its </w:t>
      </w:r>
      <w:r>
        <w:rPr>
          <w:rFonts w:ascii="Palatino" w:hAnsi="Palatino"/>
          <w:sz w:val="28"/>
          <w:szCs w:val="28"/>
        </w:rPr>
        <w:t>occurrence</w:t>
      </w:r>
      <w:r w:rsidR="00707051" w:rsidRPr="00707051">
        <w:rPr>
          <w:rFonts w:ascii="Palatino" w:hAnsi="Palatino"/>
          <w:sz w:val="28"/>
          <w:szCs w:val="28"/>
        </w:rPr>
        <w:t>. There is no need to repeat these</w:t>
      </w:r>
      <w:r>
        <w:rPr>
          <w:rFonts w:ascii="Palatino" w:hAnsi="Palatino"/>
          <w:sz w:val="28"/>
          <w:szCs w:val="28"/>
        </w:rPr>
        <w:t xml:space="preserve"> here</w:t>
      </w:r>
      <w:r w:rsidR="00707051" w:rsidRPr="00707051">
        <w:rPr>
          <w:rFonts w:ascii="Palatino" w:hAnsi="Palatino"/>
          <w:sz w:val="28"/>
          <w:szCs w:val="28"/>
        </w:rPr>
        <w:t xml:space="preserve">, because </w:t>
      </w:r>
      <w:r w:rsidR="0078016A">
        <w:rPr>
          <w:rFonts w:ascii="Palatino" w:hAnsi="Palatino"/>
          <w:sz w:val="28"/>
          <w:szCs w:val="28"/>
        </w:rPr>
        <w:t xml:space="preserve">Robert A. </w:t>
      </w:r>
      <w:r w:rsidR="00707051" w:rsidRPr="00707051">
        <w:rPr>
          <w:rFonts w:ascii="Palatino" w:hAnsi="Palatino"/>
          <w:sz w:val="28"/>
          <w:szCs w:val="28"/>
        </w:rPr>
        <w:t>Georges has admirably sketched many of them in h</w:t>
      </w:r>
      <w:r w:rsidR="00DA45AD">
        <w:rPr>
          <w:rFonts w:ascii="Palatino" w:hAnsi="Palatino"/>
          <w:sz w:val="28"/>
          <w:szCs w:val="28"/>
        </w:rPr>
        <w:t>is paper on storytelling events</w:t>
      </w:r>
      <w:r w:rsidR="00707051" w:rsidRPr="00707051">
        <w:rPr>
          <w:rFonts w:ascii="Palatino" w:hAnsi="Palatino"/>
          <w:sz w:val="28"/>
          <w:szCs w:val="28"/>
        </w:rPr>
        <w:t>.</w:t>
      </w:r>
      <w:r w:rsidR="00DA45AD" w:rsidRPr="00DA45AD">
        <w:rPr>
          <w:rStyle w:val="FootnoteReference"/>
          <w:rFonts w:ascii="Palatino" w:hAnsi="Palatino"/>
          <w:sz w:val="32"/>
          <w:szCs w:val="32"/>
        </w:rPr>
        <w:footnoteReference w:id="7"/>
      </w:r>
      <w:r w:rsidR="00707051" w:rsidRPr="00707051">
        <w:rPr>
          <w:rFonts w:ascii="Palatino" w:hAnsi="Palatino"/>
          <w:sz w:val="28"/>
          <w:szCs w:val="28"/>
        </w:rPr>
        <w:t xml:space="preserve"> Another </w:t>
      </w:r>
      <w:r w:rsidR="004D4079">
        <w:rPr>
          <w:rFonts w:ascii="Palatino" w:hAnsi="Palatino"/>
          <w:sz w:val="28"/>
          <w:szCs w:val="28"/>
        </w:rPr>
        <w:t>example</w:t>
      </w:r>
      <w:r w:rsidR="00707051" w:rsidRPr="00707051">
        <w:rPr>
          <w:rFonts w:ascii="Palatino" w:hAnsi="Palatino"/>
          <w:sz w:val="28"/>
          <w:szCs w:val="28"/>
        </w:rPr>
        <w:t xml:space="preserve"> of a human universal known to classical hominologists</w:t>
      </w:r>
      <w:r w:rsidR="004D4079">
        <w:rPr>
          <w:rFonts w:ascii="Palatino" w:hAnsi="Palatino"/>
          <w:sz w:val="28"/>
          <w:szCs w:val="28"/>
        </w:rPr>
        <w:t xml:space="preserve"> </w:t>
      </w:r>
      <w:r w:rsidR="00707051" w:rsidRPr="00707051">
        <w:rPr>
          <w:rFonts w:ascii="Palatino" w:hAnsi="Palatino"/>
          <w:sz w:val="28"/>
          <w:szCs w:val="28"/>
        </w:rPr>
        <w:t xml:space="preserve">is </w:t>
      </w:r>
      <w:r w:rsidR="00707051" w:rsidRPr="00870B11">
        <w:rPr>
          <w:rFonts w:ascii="Palatino" w:hAnsi="Palatino"/>
          <w:i/>
          <w:sz w:val="28"/>
          <w:szCs w:val="28"/>
        </w:rPr>
        <w:t>believing</w:t>
      </w:r>
      <w:r w:rsidR="00C1261A">
        <w:rPr>
          <w:rFonts w:ascii="Palatino" w:hAnsi="Palatino"/>
          <w:sz w:val="28"/>
          <w:szCs w:val="28"/>
        </w:rPr>
        <w:t xml:space="preserve"> </w:t>
      </w:r>
      <w:r w:rsidR="004D4079">
        <w:rPr>
          <w:rFonts w:ascii="Palatino" w:hAnsi="Palatino"/>
          <w:sz w:val="28"/>
          <w:szCs w:val="28"/>
        </w:rPr>
        <w:t>and the</w:t>
      </w:r>
      <w:r w:rsidR="00707051" w:rsidRPr="00707051">
        <w:rPr>
          <w:rFonts w:ascii="Palatino" w:hAnsi="Palatino"/>
          <w:sz w:val="28"/>
          <w:szCs w:val="28"/>
        </w:rPr>
        <w:t xml:space="preserve"> </w:t>
      </w:r>
      <w:r w:rsidR="00870B11">
        <w:rPr>
          <w:rFonts w:ascii="Palatino" w:hAnsi="Palatino"/>
          <w:sz w:val="28"/>
          <w:szCs w:val="28"/>
        </w:rPr>
        <w:t>phenomena</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belief</w:t>
      </w:r>
      <w:r w:rsidR="00C1261A">
        <w:rPr>
          <w:rFonts w:ascii="Palatino" w:hAnsi="Palatino"/>
          <w:sz w:val="28"/>
          <w:szCs w:val="28"/>
        </w:rPr>
        <w:t xml:space="preserve"> </w:t>
      </w:r>
      <w:r w:rsidR="004D4079">
        <w:rPr>
          <w:rFonts w:ascii="Palatino" w:hAnsi="Palatino"/>
          <w:sz w:val="28"/>
          <w:szCs w:val="28"/>
        </w:rPr>
        <w:t>systems</w:t>
      </w:r>
      <w:r w:rsidR="00707051" w:rsidRPr="00707051">
        <w:rPr>
          <w:rFonts w:ascii="Palatino" w:hAnsi="Palatino"/>
          <w:sz w:val="28"/>
          <w:szCs w:val="28"/>
        </w:rPr>
        <w:t>. Some</w:t>
      </w:r>
      <w:r w:rsidR="00C1261A">
        <w:rPr>
          <w:rFonts w:ascii="Palatino" w:hAnsi="Palatino"/>
          <w:sz w:val="28"/>
          <w:szCs w:val="28"/>
        </w:rPr>
        <w:t xml:space="preserve"> </w:t>
      </w:r>
      <w:r w:rsidR="00707051" w:rsidRPr="00707051">
        <w:rPr>
          <w:rFonts w:ascii="Palatino" w:hAnsi="Palatino"/>
          <w:sz w:val="28"/>
          <w:szCs w:val="28"/>
        </w:rPr>
        <w:t>scholars do not appreciate my</w:t>
      </w:r>
      <w:r w:rsidR="00C1261A">
        <w:rPr>
          <w:rFonts w:ascii="Palatino" w:hAnsi="Palatino"/>
          <w:sz w:val="28"/>
          <w:szCs w:val="28"/>
        </w:rPr>
        <w:t xml:space="preserve"> </w:t>
      </w:r>
      <w:r w:rsidR="00707051" w:rsidRPr="00707051">
        <w:rPr>
          <w:rFonts w:ascii="Palatino" w:hAnsi="Palatino"/>
          <w:sz w:val="28"/>
          <w:szCs w:val="28"/>
        </w:rPr>
        <w:t>reference</w:t>
      </w:r>
      <w:r w:rsidR="00C1261A">
        <w:rPr>
          <w:rFonts w:ascii="Palatino" w:hAnsi="Palatino"/>
          <w:sz w:val="28"/>
          <w:szCs w:val="28"/>
        </w:rPr>
        <w:t xml:space="preserve"> </w:t>
      </w:r>
      <w:r w:rsidR="00707051" w:rsidRPr="00707051">
        <w:rPr>
          <w:rFonts w:ascii="Palatino" w:hAnsi="Palatino"/>
          <w:sz w:val="28"/>
          <w:szCs w:val="28"/>
        </w:rPr>
        <w:t>to belief</w:t>
      </w:r>
      <w:r w:rsidR="00C1261A">
        <w:rPr>
          <w:rFonts w:ascii="Palatino" w:hAnsi="Palatino"/>
          <w:sz w:val="28"/>
          <w:szCs w:val="28"/>
        </w:rPr>
        <w:t xml:space="preserve"> </w:t>
      </w:r>
      <w:r w:rsidR="004D4079">
        <w:rPr>
          <w:rFonts w:ascii="Palatino" w:hAnsi="Palatino"/>
          <w:sz w:val="28"/>
          <w:szCs w:val="28"/>
        </w:rPr>
        <w:t>systems</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so perhaps</w:t>
      </w:r>
      <w:r w:rsidR="00C1261A">
        <w:rPr>
          <w:rFonts w:ascii="Palatino" w:hAnsi="Palatino"/>
          <w:sz w:val="28"/>
          <w:szCs w:val="28"/>
        </w:rPr>
        <w:t xml:space="preserve"> </w:t>
      </w:r>
      <w:r w:rsidR="00707051" w:rsidRPr="00707051">
        <w:rPr>
          <w:rFonts w:ascii="Palatino" w:hAnsi="Palatino"/>
          <w:sz w:val="28"/>
          <w:szCs w:val="28"/>
        </w:rPr>
        <w:t>I could better describe the</w:t>
      </w:r>
      <w:r w:rsidR="00C1261A">
        <w:rPr>
          <w:rFonts w:ascii="Palatino" w:hAnsi="Palatino"/>
          <w:sz w:val="28"/>
          <w:szCs w:val="28"/>
        </w:rPr>
        <w:t xml:space="preserve"> </w:t>
      </w:r>
      <w:r w:rsidR="00707051" w:rsidRPr="00707051">
        <w:rPr>
          <w:rFonts w:ascii="Palatino" w:hAnsi="Palatino"/>
          <w:sz w:val="28"/>
          <w:szCs w:val="28"/>
        </w:rPr>
        <w:t>phenomenon</w:t>
      </w:r>
      <w:r w:rsidR="00C1261A">
        <w:rPr>
          <w:rFonts w:ascii="Palatino" w:hAnsi="Palatino"/>
          <w:sz w:val="28"/>
          <w:szCs w:val="28"/>
        </w:rPr>
        <w:t xml:space="preserve"> </w:t>
      </w:r>
      <w:r w:rsidR="00707051" w:rsidRPr="00707051">
        <w:rPr>
          <w:rFonts w:ascii="Palatino" w:hAnsi="Palatino"/>
          <w:sz w:val="28"/>
          <w:szCs w:val="28"/>
        </w:rPr>
        <w:t>as being networks</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4D4079">
        <w:rPr>
          <w:rFonts w:ascii="Palatino" w:hAnsi="Palatino"/>
          <w:sz w:val="28"/>
          <w:szCs w:val="28"/>
        </w:rPr>
        <w:t>belief</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or belief</w:t>
      </w:r>
      <w:r w:rsidR="00C1261A">
        <w:rPr>
          <w:rFonts w:ascii="Palatino" w:hAnsi="Palatino"/>
          <w:sz w:val="28"/>
          <w:szCs w:val="28"/>
        </w:rPr>
        <w:t xml:space="preserve"> </w:t>
      </w:r>
      <w:r w:rsidR="004D4079">
        <w:rPr>
          <w:rFonts w:ascii="Palatino" w:hAnsi="Palatino"/>
          <w:sz w:val="28"/>
          <w:szCs w:val="28"/>
        </w:rPr>
        <w:t>relationships</w:t>
      </w:r>
      <w:r w:rsidR="00707051" w:rsidRPr="00707051">
        <w:rPr>
          <w:rFonts w:ascii="Palatino" w:hAnsi="Palatino"/>
          <w:sz w:val="28"/>
          <w:szCs w:val="28"/>
        </w:rPr>
        <w:t>.</w:t>
      </w:r>
      <w:r w:rsidR="004D4079">
        <w:rPr>
          <w:rFonts w:ascii="Palatino" w:hAnsi="Palatino"/>
          <w:sz w:val="28"/>
          <w:szCs w:val="28"/>
        </w:rPr>
        <w:t xml:space="preserve"> Whatever the name might be</w:t>
      </w:r>
      <w:r w:rsidR="00707051" w:rsidRPr="00707051">
        <w:rPr>
          <w:rFonts w:ascii="Palatino" w:hAnsi="Palatino"/>
          <w:sz w:val="28"/>
          <w:szCs w:val="28"/>
        </w:rPr>
        <w:t xml:space="preserve">, the point is that members of </w:t>
      </w:r>
      <w:r w:rsidR="00707051" w:rsidRPr="005E2609">
        <w:rPr>
          <w:rFonts w:ascii="Palatino" w:hAnsi="Palatino"/>
          <w:i/>
          <w:sz w:val="28"/>
          <w:szCs w:val="28"/>
        </w:rPr>
        <w:t>Homo</w:t>
      </w:r>
      <w:r w:rsidR="00C1261A" w:rsidRPr="005E2609">
        <w:rPr>
          <w:rFonts w:ascii="Palatino" w:hAnsi="Palatino"/>
          <w:i/>
          <w:sz w:val="28"/>
          <w:szCs w:val="28"/>
        </w:rPr>
        <w:t xml:space="preserve"> </w:t>
      </w:r>
      <w:r w:rsidR="004D4079" w:rsidRPr="005E2609">
        <w:rPr>
          <w:rFonts w:ascii="Palatino" w:hAnsi="Palatino"/>
          <w:i/>
          <w:sz w:val="28"/>
          <w:szCs w:val="28"/>
        </w:rPr>
        <w:t>Sapiens</w:t>
      </w:r>
      <w:r w:rsidR="004D4079">
        <w:rPr>
          <w:rFonts w:ascii="Palatino" w:hAnsi="Palatino"/>
          <w:sz w:val="28"/>
          <w:szCs w:val="28"/>
        </w:rPr>
        <w:t xml:space="preserve"> have belief</w:t>
      </w:r>
      <w:r w:rsidR="00707051" w:rsidRPr="00707051">
        <w:rPr>
          <w:rFonts w:ascii="Palatino" w:hAnsi="Palatino"/>
          <w:sz w:val="28"/>
          <w:szCs w:val="28"/>
        </w:rPr>
        <w:t>s and that</w:t>
      </w:r>
      <w:r w:rsidR="00C1261A">
        <w:rPr>
          <w:rFonts w:ascii="Palatino" w:hAnsi="Palatino"/>
          <w:sz w:val="28"/>
          <w:szCs w:val="28"/>
        </w:rPr>
        <w:t xml:space="preserve"> </w:t>
      </w:r>
      <w:r w:rsidR="00707051" w:rsidRPr="00707051">
        <w:rPr>
          <w:rFonts w:ascii="Palatino" w:hAnsi="Palatino"/>
          <w:sz w:val="28"/>
          <w:szCs w:val="28"/>
        </w:rPr>
        <w:t>these</w:t>
      </w:r>
      <w:r w:rsidR="00C1261A">
        <w:rPr>
          <w:rFonts w:ascii="Palatino" w:hAnsi="Palatino"/>
          <w:sz w:val="28"/>
          <w:szCs w:val="28"/>
        </w:rPr>
        <w:t xml:space="preserve"> </w:t>
      </w:r>
      <w:r w:rsidR="004D4079">
        <w:rPr>
          <w:rFonts w:ascii="Palatino" w:hAnsi="Palatino"/>
          <w:sz w:val="28"/>
          <w:szCs w:val="28"/>
        </w:rPr>
        <w:t>belief</w:t>
      </w:r>
      <w:r w:rsidR="00707051" w:rsidRPr="00707051">
        <w:rPr>
          <w:rFonts w:ascii="Palatino" w:hAnsi="Palatino"/>
          <w:sz w:val="28"/>
          <w:szCs w:val="28"/>
        </w:rPr>
        <w:t>s are</w:t>
      </w:r>
      <w:r w:rsidR="00C1261A">
        <w:rPr>
          <w:rFonts w:ascii="Palatino" w:hAnsi="Palatino"/>
          <w:sz w:val="28"/>
          <w:szCs w:val="28"/>
        </w:rPr>
        <w:t xml:space="preserve"> </w:t>
      </w:r>
      <w:r w:rsidR="00707051" w:rsidRPr="00707051">
        <w:rPr>
          <w:rFonts w:ascii="Palatino" w:hAnsi="Palatino"/>
          <w:sz w:val="28"/>
          <w:szCs w:val="28"/>
        </w:rPr>
        <w:t>organized</w:t>
      </w:r>
      <w:r w:rsidR="00C1261A">
        <w:rPr>
          <w:rFonts w:ascii="Palatino" w:hAnsi="Palatino"/>
          <w:sz w:val="28"/>
          <w:szCs w:val="28"/>
        </w:rPr>
        <w:t xml:space="preserve"> </w:t>
      </w:r>
      <w:r w:rsidR="00707051" w:rsidRPr="00707051">
        <w:rPr>
          <w:rFonts w:ascii="Palatino" w:hAnsi="Palatino"/>
          <w:sz w:val="28"/>
          <w:szCs w:val="28"/>
        </w:rPr>
        <w:t>in</w:t>
      </w:r>
      <w:r w:rsidR="00C1261A">
        <w:rPr>
          <w:rFonts w:ascii="Palatino" w:hAnsi="Palatino"/>
          <w:sz w:val="28"/>
          <w:szCs w:val="28"/>
        </w:rPr>
        <w:t xml:space="preserve"> </w:t>
      </w:r>
      <w:r w:rsidR="00707051" w:rsidRPr="00707051">
        <w:rPr>
          <w:rFonts w:ascii="Palatino" w:hAnsi="Palatino"/>
          <w:sz w:val="28"/>
          <w:szCs w:val="28"/>
        </w:rPr>
        <w:t>a</w:t>
      </w:r>
      <w:r w:rsidR="00C1261A">
        <w:rPr>
          <w:rFonts w:ascii="Palatino" w:hAnsi="Palatino"/>
          <w:sz w:val="28"/>
          <w:szCs w:val="28"/>
        </w:rPr>
        <w:t xml:space="preserve"> </w:t>
      </w:r>
      <w:r w:rsidR="00707051" w:rsidRPr="00707051">
        <w:rPr>
          <w:rFonts w:ascii="Palatino" w:hAnsi="Palatino"/>
          <w:sz w:val="28"/>
          <w:szCs w:val="28"/>
        </w:rPr>
        <w:t>certain</w:t>
      </w:r>
      <w:r w:rsidR="00C1261A">
        <w:rPr>
          <w:rFonts w:ascii="Palatino" w:hAnsi="Palatino"/>
          <w:sz w:val="28"/>
          <w:szCs w:val="28"/>
        </w:rPr>
        <w:t xml:space="preserve"> </w:t>
      </w:r>
      <w:r w:rsidR="004D4079">
        <w:rPr>
          <w:rFonts w:ascii="Palatino" w:hAnsi="Palatino"/>
          <w:sz w:val="28"/>
          <w:szCs w:val="28"/>
        </w:rPr>
        <w:t>g</w:t>
      </w:r>
      <w:r w:rsidR="00707051" w:rsidRPr="00707051">
        <w:rPr>
          <w:rFonts w:ascii="Palatino" w:hAnsi="Palatino"/>
          <w:sz w:val="28"/>
          <w:szCs w:val="28"/>
        </w:rPr>
        <w:t>eneral way.</w:t>
      </w:r>
      <w:r w:rsidR="004D4079">
        <w:rPr>
          <w:rFonts w:ascii="Palatino" w:hAnsi="Palatino"/>
          <w:sz w:val="28"/>
          <w:szCs w:val="28"/>
        </w:rPr>
        <w:t xml:space="preserve"> This</w:t>
      </w:r>
      <w:r w:rsidR="00707051" w:rsidRPr="00707051">
        <w:rPr>
          <w:rFonts w:ascii="Palatino" w:hAnsi="Palatino"/>
          <w:sz w:val="28"/>
          <w:szCs w:val="28"/>
        </w:rPr>
        <w:t xml:space="preserve"> matter</w:t>
      </w:r>
      <w:r w:rsidR="004D4079">
        <w:rPr>
          <w:rFonts w:ascii="Palatino" w:hAnsi="Palatino"/>
          <w:sz w:val="28"/>
          <w:szCs w:val="28"/>
        </w:rPr>
        <w:t xml:space="preserve"> has earlier been filled out in some detail.</w:t>
      </w:r>
      <w:r w:rsidR="0056269D" w:rsidRPr="0056269D">
        <w:rPr>
          <w:rStyle w:val="FootnoteReference"/>
          <w:rFonts w:ascii="Palatino" w:hAnsi="Palatino"/>
          <w:sz w:val="32"/>
          <w:szCs w:val="32"/>
        </w:rPr>
        <w:footnoteReference w:id="8"/>
      </w:r>
    </w:p>
    <w:p w14:paraId="75D652BB" w14:textId="55301DCD" w:rsidR="00B35EF7"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ab/>
        <w:t>A third process of universal human</w:t>
      </w:r>
      <w:r w:rsidR="00C1261A">
        <w:rPr>
          <w:rFonts w:ascii="Palatino" w:hAnsi="Palatino"/>
          <w:sz w:val="28"/>
          <w:szCs w:val="28"/>
        </w:rPr>
        <w:t xml:space="preserve"> </w:t>
      </w:r>
      <w:r w:rsidRPr="00707051">
        <w:rPr>
          <w:rFonts w:ascii="Palatino" w:hAnsi="Palatino"/>
          <w:sz w:val="28"/>
          <w:szCs w:val="28"/>
        </w:rPr>
        <w:t>practice has re</w:t>
      </w:r>
      <w:r w:rsidR="005E2609">
        <w:rPr>
          <w:rFonts w:ascii="Palatino" w:hAnsi="Palatino"/>
          <w:sz w:val="28"/>
          <w:szCs w:val="28"/>
        </w:rPr>
        <w:t>cently been adequately sketched</w:t>
      </w:r>
      <w:r w:rsidRPr="00707051">
        <w:rPr>
          <w:rFonts w:ascii="Palatino" w:hAnsi="Palatino"/>
          <w:sz w:val="28"/>
          <w:szCs w:val="28"/>
        </w:rPr>
        <w:t>. I ha</w:t>
      </w:r>
      <w:r w:rsidR="005E2609">
        <w:rPr>
          <w:rFonts w:ascii="Palatino" w:hAnsi="Palatino"/>
          <w:sz w:val="28"/>
          <w:szCs w:val="28"/>
        </w:rPr>
        <w:t>ve in mind the process of curing or healing</w:t>
      </w:r>
      <w:r w:rsidRPr="00707051">
        <w:rPr>
          <w:rFonts w:ascii="Palatino" w:hAnsi="Palatino"/>
          <w:sz w:val="28"/>
          <w:szCs w:val="28"/>
        </w:rPr>
        <w:t>,</w:t>
      </w:r>
      <w:r w:rsidR="00C1261A">
        <w:rPr>
          <w:rFonts w:ascii="Palatino" w:hAnsi="Palatino"/>
          <w:sz w:val="28"/>
          <w:szCs w:val="28"/>
        </w:rPr>
        <w:t xml:space="preserve"> </w:t>
      </w:r>
      <w:r w:rsidRPr="00707051">
        <w:rPr>
          <w:rFonts w:ascii="Palatino" w:hAnsi="Palatino"/>
          <w:sz w:val="28"/>
          <w:szCs w:val="28"/>
        </w:rPr>
        <w:t>which</w:t>
      </w:r>
      <w:r w:rsidR="00C1261A">
        <w:rPr>
          <w:rFonts w:ascii="Palatino" w:hAnsi="Palatino"/>
          <w:sz w:val="28"/>
          <w:szCs w:val="28"/>
        </w:rPr>
        <w:t xml:space="preserve"> </w:t>
      </w:r>
      <w:r w:rsidR="005E2609">
        <w:rPr>
          <w:rFonts w:ascii="Palatino" w:hAnsi="Palatino"/>
          <w:sz w:val="28"/>
          <w:szCs w:val="28"/>
        </w:rPr>
        <w:t xml:space="preserve">Michael O. </w:t>
      </w:r>
      <w:r w:rsidRPr="00707051">
        <w:rPr>
          <w:rFonts w:ascii="Palatino" w:hAnsi="Palatino"/>
          <w:sz w:val="28"/>
          <w:szCs w:val="28"/>
        </w:rPr>
        <w:t>Jones</w:t>
      </w:r>
      <w:r w:rsidR="00C1261A">
        <w:rPr>
          <w:rFonts w:ascii="Palatino" w:hAnsi="Palatino"/>
          <w:sz w:val="28"/>
          <w:szCs w:val="28"/>
        </w:rPr>
        <w:t xml:space="preserve"> </w:t>
      </w:r>
      <w:r w:rsidR="005E2609">
        <w:rPr>
          <w:rFonts w:ascii="Palatino" w:hAnsi="Palatino"/>
          <w:sz w:val="28"/>
          <w:szCs w:val="28"/>
        </w:rPr>
        <w:t xml:space="preserve">recently </w:t>
      </w:r>
      <w:r w:rsidRPr="00707051">
        <w:rPr>
          <w:rFonts w:ascii="Palatino" w:hAnsi="Palatino"/>
          <w:sz w:val="28"/>
          <w:szCs w:val="28"/>
        </w:rPr>
        <w:t>reviewed</w:t>
      </w:r>
      <w:r w:rsidR="0056269D" w:rsidRPr="005E2609">
        <w:rPr>
          <w:rStyle w:val="FootnoteReference"/>
          <w:rFonts w:ascii="Palatino" w:hAnsi="Palatino"/>
          <w:sz w:val="32"/>
          <w:szCs w:val="32"/>
        </w:rPr>
        <w:footnoteReference w:id="9"/>
      </w:r>
    </w:p>
    <w:p w14:paraId="7AAF1525" w14:textId="35520D84" w:rsidR="00EF5DCD" w:rsidRPr="00707051" w:rsidRDefault="00B35EF7"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 xml:space="preserve">A fourth example of a universal human process is singing. </w:t>
      </w:r>
      <w:r w:rsidR="005E2609">
        <w:rPr>
          <w:rFonts w:ascii="Palatino" w:hAnsi="Palatino"/>
          <w:sz w:val="28"/>
          <w:szCs w:val="28"/>
        </w:rPr>
        <w:t xml:space="preserve">Alan </w:t>
      </w:r>
      <w:r w:rsidR="00707051" w:rsidRPr="00707051">
        <w:rPr>
          <w:rFonts w:ascii="Palatino" w:hAnsi="Palatino"/>
          <w:sz w:val="28"/>
          <w:szCs w:val="28"/>
        </w:rPr>
        <w:t>Lomax, in his 1962 paper on "Song S</w:t>
      </w:r>
      <w:r>
        <w:rPr>
          <w:rFonts w:ascii="Palatino" w:hAnsi="Palatino"/>
          <w:sz w:val="28"/>
          <w:szCs w:val="28"/>
        </w:rPr>
        <w:t>tructure and Social Structure,"</w:t>
      </w:r>
      <w:r w:rsidR="0056269D" w:rsidRPr="005E2609">
        <w:rPr>
          <w:rStyle w:val="FootnoteReference"/>
          <w:rFonts w:ascii="Palatino" w:hAnsi="Palatino"/>
          <w:sz w:val="32"/>
          <w:szCs w:val="32"/>
        </w:rPr>
        <w:footnoteReference w:id="10"/>
      </w:r>
      <w:r w:rsidR="00C1261A">
        <w:rPr>
          <w:rFonts w:ascii="Palatino" w:hAnsi="Palatino"/>
          <w:sz w:val="28"/>
          <w:szCs w:val="28"/>
        </w:rPr>
        <w:t xml:space="preserve"> </w:t>
      </w:r>
      <w:r w:rsidR="00707051" w:rsidRPr="00707051">
        <w:rPr>
          <w:rFonts w:ascii="Palatino" w:hAnsi="Palatino"/>
          <w:sz w:val="28"/>
          <w:szCs w:val="28"/>
        </w:rPr>
        <w:t>and in other works, has begun to outline some features involved in viewing singi</w:t>
      </w:r>
      <w:r>
        <w:rPr>
          <w:rFonts w:ascii="Palatino" w:hAnsi="Palatino"/>
          <w:sz w:val="28"/>
          <w:szCs w:val="28"/>
        </w:rPr>
        <w:t>ng as a universal human process</w:t>
      </w:r>
      <w:r w:rsidR="00707051" w:rsidRPr="00707051">
        <w:rPr>
          <w:rFonts w:ascii="Palatino" w:hAnsi="Palatino"/>
          <w:sz w:val="28"/>
          <w:szCs w:val="28"/>
        </w:rPr>
        <w:t xml:space="preserve">. Of course, the discipline known as "folklore" has always been in a good </w:t>
      </w:r>
      <w:r>
        <w:rPr>
          <w:rFonts w:ascii="Palatino" w:hAnsi="Palatino"/>
          <w:sz w:val="28"/>
          <w:szCs w:val="28"/>
        </w:rPr>
        <w:t>position to notice such species</w:t>
      </w:r>
      <w:r>
        <w:rPr>
          <w:rFonts w:ascii="Palatino" w:hAnsi="Palatino"/>
          <w:sz w:val="28"/>
          <w:szCs w:val="28"/>
        </w:rPr>
        <w:noBreakHyphen/>
      </w:r>
      <w:r w:rsidR="00707051" w:rsidRPr="00707051">
        <w:rPr>
          <w:rFonts w:ascii="Palatino" w:hAnsi="Palatino"/>
          <w:sz w:val="28"/>
          <w:szCs w:val="28"/>
        </w:rPr>
        <w:t>wide behavioral patterns and processes</w:t>
      </w:r>
      <w:r>
        <w:rPr>
          <w:rFonts w:ascii="Palatino" w:hAnsi="Palatino"/>
          <w:sz w:val="28"/>
          <w:szCs w:val="28"/>
        </w:rPr>
        <w:t>,</w:t>
      </w:r>
      <w:r w:rsidR="00707051" w:rsidRPr="00707051">
        <w:rPr>
          <w:rFonts w:ascii="Palatino" w:hAnsi="Palatino"/>
          <w:sz w:val="28"/>
          <w:szCs w:val="28"/>
        </w:rPr>
        <w:t xml:space="preserve"> because usually classical hominologists have practiced some kind of comparative</w:t>
      </w:r>
      <w:r>
        <w:rPr>
          <w:rFonts w:ascii="Palatino" w:hAnsi="Palatino"/>
          <w:sz w:val="28"/>
          <w:szCs w:val="28"/>
        </w:rPr>
        <w:t xml:space="preserve"> </w:t>
      </w:r>
      <w:r w:rsidR="00707051" w:rsidRPr="00707051">
        <w:rPr>
          <w:rFonts w:ascii="Palatino" w:hAnsi="Palatino"/>
          <w:sz w:val="28"/>
          <w:szCs w:val="28"/>
        </w:rPr>
        <w:t>method, as opposed to a contrastive meth</w:t>
      </w:r>
      <w:r>
        <w:rPr>
          <w:rFonts w:ascii="Palatino" w:hAnsi="Palatino"/>
          <w:sz w:val="28"/>
          <w:szCs w:val="28"/>
        </w:rPr>
        <w:t>od as found in other disciplines. S</w:t>
      </w:r>
      <w:r w:rsidR="00707051" w:rsidRPr="00707051">
        <w:rPr>
          <w:rFonts w:ascii="Palatino" w:hAnsi="Palatino"/>
          <w:sz w:val="28"/>
          <w:szCs w:val="28"/>
        </w:rPr>
        <w:t>uch</w:t>
      </w:r>
      <w:r w:rsidR="00D85E4F">
        <w:rPr>
          <w:rFonts w:ascii="Palatino" w:hAnsi="Palatino"/>
          <w:sz w:val="28"/>
          <w:szCs w:val="28"/>
        </w:rPr>
        <w:t xml:space="preserve"> a</w:t>
      </w:r>
      <w:r w:rsidR="00707051" w:rsidRPr="00707051">
        <w:rPr>
          <w:rFonts w:ascii="Palatino" w:hAnsi="Palatino"/>
          <w:sz w:val="28"/>
          <w:szCs w:val="28"/>
        </w:rPr>
        <w:t xml:space="preserve"> comparative approach would be bound to event</w:t>
      </w:r>
      <w:r w:rsidR="00D85E4F">
        <w:rPr>
          <w:rFonts w:ascii="Palatino" w:hAnsi="Palatino"/>
          <w:sz w:val="28"/>
          <w:szCs w:val="28"/>
        </w:rPr>
        <w:t>ually encourage the conscious</w:t>
      </w:r>
      <w:r w:rsidR="00707051" w:rsidRPr="00707051">
        <w:rPr>
          <w:rFonts w:ascii="Palatino" w:hAnsi="Palatino"/>
          <w:sz w:val="28"/>
          <w:szCs w:val="28"/>
        </w:rPr>
        <w:t xml:space="preserve"> a</w:t>
      </w:r>
      <w:r w:rsidR="00D85E4F">
        <w:rPr>
          <w:rFonts w:ascii="Palatino" w:hAnsi="Palatino"/>
          <w:sz w:val="28"/>
          <w:szCs w:val="28"/>
        </w:rPr>
        <w:t>nalysis of human universals. T</w:t>
      </w:r>
      <w:r w:rsidR="00707051" w:rsidRPr="00707051">
        <w:rPr>
          <w:rFonts w:ascii="Palatino" w:hAnsi="Palatino"/>
          <w:sz w:val="28"/>
          <w:szCs w:val="28"/>
        </w:rPr>
        <w:t xml:space="preserve">hus, we see that </w:t>
      </w:r>
      <w:r w:rsidR="00D85E4F">
        <w:rPr>
          <w:rFonts w:ascii="Palatino" w:hAnsi="Palatino"/>
          <w:sz w:val="28"/>
          <w:szCs w:val="28"/>
        </w:rPr>
        <w:t>"</w:t>
      </w:r>
      <w:r w:rsidR="00707051" w:rsidRPr="00707051">
        <w:rPr>
          <w:rFonts w:ascii="Palatino" w:hAnsi="Palatino"/>
          <w:sz w:val="28"/>
          <w:szCs w:val="28"/>
        </w:rPr>
        <w:t>folkloristics,</w:t>
      </w:r>
      <w:r w:rsidR="00D85E4F">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 xml:space="preserve">or classical hominology, is the beginning of a type of human </w:t>
      </w:r>
      <w:r w:rsidR="00D85E4F">
        <w:rPr>
          <w:rFonts w:ascii="Palatino" w:hAnsi="Palatino"/>
          <w:sz w:val="28"/>
          <w:szCs w:val="28"/>
        </w:rPr>
        <w:t>ethology, which is what a full­</w:t>
      </w:r>
      <w:r w:rsidR="00707051" w:rsidRPr="00707051">
        <w:rPr>
          <w:rFonts w:ascii="Palatino" w:hAnsi="Palatino"/>
          <w:sz w:val="28"/>
          <w:szCs w:val="28"/>
        </w:rPr>
        <w:t>fledged hominology would be.</w:t>
      </w:r>
    </w:p>
    <w:p w14:paraId="54F8C445" w14:textId="33CB0C79" w:rsidR="00D85E4F" w:rsidRDefault="00D85E4F" w:rsidP="003E145C">
      <w:pPr>
        <w:spacing w:line="480" w:lineRule="auto"/>
        <w:ind w:left="720" w:right="720"/>
        <w:jc w:val="both"/>
        <w:rPr>
          <w:rFonts w:ascii="Palatino" w:hAnsi="Palatino"/>
          <w:sz w:val="28"/>
          <w:szCs w:val="28"/>
        </w:rPr>
      </w:pPr>
      <w:r>
        <w:rPr>
          <w:rFonts w:ascii="Palatino" w:hAnsi="Palatino"/>
          <w:sz w:val="28"/>
          <w:szCs w:val="28"/>
        </w:rPr>
        <w:tab/>
        <w:t>W</w:t>
      </w:r>
      <w:r w:rsidR="00707051" w:rsidRPr="00707051">
        <w:rPr>
          <w:rFonts w:ascii="Palatino" w:hAnsi="Palatino"/>
          <w:sz w:val="28"/>
          <w:szCs w:val="28"/>
        </w:rPr>
        <w:t xml:space="preserve">ould the establishment of a science of human ethology as the substitute for or further development of what is now known as </w:t>
      </w:r>
      <w:r w:rsidR="00CD6622">
        <w:rPr>
          <w:rFonts w:ascii="Palatino" w:hAnsi="Palatino"/>
          <w:sz w:val="28"/>
          <w:szCs w:val="28"/>
        </w:rPr>
        <w:t>"</w:t>
      </w:r>
      <w:r w:rsidR="00707051" w:rsidRPr="00707051">
        <w:rPr>
          <w:rFonts w:ascii="Palatino" w:hAnsi="Palatino"/>
          <w:sz w:val="28"/>
          <w:szCs w:val="28"/>
        </w:rPr>
        <w:t>folkloristics</w:t>
      </w:r>
      <w:r w:rsidR="00CD6622">
        <w:rPr>
          <w:rFonts w:ascii="Palatino" w:hAnsi="Palatino"/>
          <w:sz w:val="28"/>
          <w:szCs w:val="28"/>
        </w:rPr>
        <w:t>"</w:t>
      </w:r>
      <w:r w:rsidR="00707051" w:rsidRPr="00707051">
        <w:rPr>
          <w:rFonts w:ascii="Palatino" w:hAnsi="Palatino"/>
          <w:sz w:val="28"/>
          <w:szCs w:val="28"/>
        </w:rPr>
        <w:t xml:space="preserve"> be an attempt</w:t>
      </w:r>
      <w:r>
        <w:rPr>
          <w:rFonts w:ascii="Palatino" w:hAnsi="Palatino"/>
          <w:sz w:val="28"/>
          <w:szCs w:val="28"/>
        </w:rPr>
        <w:t xml:space="preserve"> </w:t>
      </w:r>
      <w:r w:rsidR="00707051" w:rsidRPr="00707051">
        <w:rPr>
          <w:rFonts w:ascii="Palatino" w:hAnsi="Palatino"/>
          <w:sz w:val="28"/>
          <w:szCs w:val="28"/>
        </w:rPr>
        <w:t>to re</w:t>
      </w:r>
      <w:r>
        <w:rPr>
          <w:rFonts w:ascii="Palatino" w:hAnsi="Palatino"/>
          <w:sz w:val="28"/>
          <w:szCs w:val="28"/>
        </w:rPr>
        <w:t>duce the noble activities of humankind</w:t>
      </w:r>
      <w:r w:rsidR="00707051" w:rsidRPr="00707051">
        <w:rPr>
          <w:rFonts w:ascii="Palatino" w:hAnsi="Palatino"/>
          <w:sz w:val="28"/>
          <w:szCs w:val="28"/>
        </w:rPr>
        <w:t xml:space="preserve"> to what can be accounted </w:t>
      </w:r>
      <w:r>
        <w:rPr>
          <w:rFonts w:ascii="Palatino" w:hAnsi="Palatino"/>
          <w:sz w:val="28"/>
          <w:szCs w:val="28"/>
        </w:rPr>
        <w:t>f</w:t>
      </w:r>
      <w:r w:rsidR="00707051" w:rsidRPr="00707051">
        <w:rPr>
          <w:rFonts w:ascii="Palatino" w:hAnsi="Palatino"/>
          <w:sz w:val="28"/>
          <w:szCs w:val="28"/>
        </w:rPr>
        <w:t xml:space="preserve">or </w:t>
      </w:r>
      <w:r>
        <w:rPr>
          <w:rFonts w:ascii="Palatino" w:hAnsi="Palatino"/>
          <w:sz w:val="28"/>
          <w:szCs w:val="28"/>
        </w:rPr>
        <w:t xml:space="preserve">only in biological terms? </w:t>
      </w:r>
      <w:r w:rsidR="00707051" w:rsidRPr="00707051">
        <w:rPr>
          <w:rFonts w:ascii="Palatino" w:hAnsi="Palatino"/>
          <w:sz w:val="28"/>
          <w:szCs w:val="28"/>
        </w:rPr>
        <w:t xml:space="preserve">It </w:t>
      </w:r>
      <w:r w:rsidR="00CD6622">
        <w:rPr>
          <w:rFonts w:ascii="Palatino" w:hAnsi="Palatino"/>
          <w:sz w:val="28"/>
          <w:szCs w:val="28"/>
        </w:rPr>
        <w:t>might</w:t>
      </w:r>
      <w:r w:rsidR="00707051" w:rsidRPr="00707051">
        <w:rPr>
          <w:rFonts w:ascii="Palatino" w:hAnsi="Palatino"/>
          <w:sz w:val="28"/>
          <w:szCs w:val="28"/>
        </w:rPr>
        <w:t xml:space="preserve"> be said that I am recommending that storytelling, for exa</w:t>
      </w:r>
      <w:r>
        <w:rPr>
          <w:rFonts w:ascii="Palatino" w:hAnsi="Palatino"/>
          <w:sz w:val="28"/>
          <w:szCs w:val="28"/>
        </w:rPr>
        <w:t>m</w:t>
      </w:r>
      <w:r w:rsidR="00707051" w:rsidRPr="00707051">
        <w:rPr>
          <w:rFonts w:ascii="Palatino" w:hAnsi="Palatino"/>
          <w:sz w:val="28"/>
          <w:szCs w:val="28"/>
        </w:rPr>
        <w:t>ple,</w:t>
      </w:r>
      <w:r>
        <w:rPr>
          <w:rFonts w:ascii="Palatino" w:hAnsi="Palatino"/>
          <w:sz w:val="28"/>
          <w:szCs w:val="28"/>
        </w:rPr>
        <w:t xml:space="preserve"> </w:t>
      </w:r>
      <w:r w:rsidR="00707051" w:rsidRPr="00707051">
        <w:rPr>
          <w:rFonts w:ascii="Palatino" w:hAnsi="Palatino"/>
          <w:sz w:val="28"/>
          <w:szCs w:val="28"/>
        </w:rPr>
        <w:t>be accounted f</w:t>
      </w:r>
      <w:r>
        <w:rPr>
          <w:rFonts w:ascii="Palatino" w:hAnsi="Palatino"/>
          <w:sz w:val="28"/>
          <w:szCs w:val="28"/>
        </w:rPr>
        <w:t>or solely in terms of viscera. M</w:t>
      </w:r>
      <w:r w:rsidR="00707051" w:rsidRPr="00707051">
        <w:rPr>
          <w:rFonts w:ascii="Palatino" w:hAnsi="Palatino"/>
          <w:sz w:val="28"/>
          <w:szCs w:val="28"/>
        </w:rPr>
        <w:t xml:space="preserve">y reply is that I do not </w:t>
      </w:r>
      <w:r>
        <w:rPr>
          <w:rFonts w:ascii="Palatino" w:hAnsi="Palatino"/>
          <w:sz w:val="28"/>
          <w:szCs w:val="28"/>
        </w:rPr>
        <w:t>propose</w:t>
      </w:r>
      <w:r w:rsidR="00707051" w:rsidRPr="00707051">
        <w:rPr>
          <w:rFonts w:ascii="Palatino" w:hAnsi="Palatino"/>
          <w:sz w:val="28"/>
          <w:szCs w:val="28"/>
        </w:rPr>
        <w:t xml:space="preserve"> to reduce anything to anything else. I wish each phenomenon to have </w:t>
      </w:r>
      <w:r>
        <w:rPr>
          <w:rFonts w:ascii="Palatino" w:hAnsi="Palatino"/>
          <w:sz w:val="28"/>
          <w:szCs w:val="28"/>
        </w:rPr>
        <w:t>its place in an appropriate and</w:t>
      </w:r>
      <w:r w:rsidR="00707051" w:rsidRPr="00707051">
        <w:rPr>
          <w:rFonts w:ascii="Palatino" w:hAnsi="Palatino"/>
          <w:sz w:val="28"/>
          <w:szCs w:val="28"/>
        </w:rPr>
        <w:t xml:space="preserve"> correct general </w:t>
      </w:r>
      <w:r w:rsidR="00722439">
        <w:rPr>
          <w:rFonts w:ascii="Palatino" w:hAnsi="Palatino"/>
          <w:sz w:val="28"/>
          <w:szCs w:val="28"/>
        </w:rPr>
        <w:t>objective organizational plan</w:t>
      </w:r>
      <w:r w:rsidR="00707051" w:rsidRPr="00707051">
        <w:rPr>
          <w:rFonts w:ascii="Palatino" w:hAnsi="Palatino"/>
          <w:sz w:val="28"/>
          <w:szCs w:val="28"/>
        </w:rPr>
        <w:t xml:space="preserve">. Yet I </w:t>
      </w:r>
      <w:r>
        <w:rPr>
          <w:rFonts w:ascii="Palatino" w:hAnsi="Palatino"/>
          <w:sz w:val="28"/>
          <w:szCs w:val="28"/>
        </w:rPr>
        <w:t>think we should</w:t>
      </w:r>
      <w:r w:rsidR="00707051" w:rsidRPr="00707051">
        <w:rPr>
          <w:rFonts w:ascii="Palatino" w:hAnsi="Palatino"/>
          <w:sz w:val="28"/>
          <w:szCs w:val="28"/>
        </w:rPr>
        <w:t xml:space="preserve"> reject</w:t>
      </w:r>
      <w:r>
        <w:rPr>
          <w:rFonts w:ascii="Palatino" w:hAnsi="Palatino"/>
          <w:sz w:val="28"/>
          <w:szCs w:val="28"/>
        </w:rPr>
        <w:t xml:space="preserve"> </w:t>
      </w:r>
      <w:r w:rsidR="00707051" w:rsidRPr="00707051">
        <w:rPr>
          <w:rFonts w:ascii="Palatino" w:hAnsi="Palatino"/>
          <w:sz w:val="28"/>
          <w:szCs w:val="28"/>
        </w:rPr>
        <w:t xml:space="preserve">species chauvinism. That is to say, </w:t>
      </w:r>
      <w:r>
        <w:rPr>
          <w:rFonts w:ascii="Palatino" w:hAnsi="Palatino"/>
          <w:sz w:val="28"/>
          <w:szCs w:val="28"/>
        </w:rPr>
        <w:t>we can</w:t>
      </w:r>
      <w:r w:rsidR="00707051" w:rsidRPr="00707051">
        <w:rPr>
          <w:rFonts w:ascii="Palatino" w:hAnsi="Palatino"/>
          <w:sz w:val="28"/>
          <w:szCs w:val="28"/>
        </w:rPr>
        <w:t xml:space="preserve"> admit that species other than </w:t>
      </w:r>
      <w:r>
        <w:rPr>
          <w:rFonts w:ascii="Palatino" w:hAnsi="Palatino"/>
          <w:sz w:val="28"/>
          <w:szCs w:val="28"/>
        </w:rPr>
        <w:t>humankind</w:t>
      </w:r>
      <w:r w:rsidR="00707051" w:rsidRPr="00707051">
        <w:rPr>
          <w:rFonts w:ascii="Palatino" w:hAnsi="Palatino"/>
          <w:sz w:val="28"/>
          <w:szCs w:val="28"/>
        </w:rPr>
        <w:t xml:space="preserve"> behave,</w:t>
      </w:r>
      <w:r>
        <w:rPr>
          <w:rFonts w:ascii="Palatino" w:hAnsi="Palatino"/>
          <w:sz w:val="28"/>
          <w:szCs w:val="28"/>
        </w:rPr>
        <w:t xml:space="preserve"> </w:t>
      </w:r>
      <w:r w:rsidR="00707051" w:rsidRPr="00707051">
        <w:rPr>
          <w:rFonts w:ascii="Palatino" w:hAnsi="Palatino"/>
          <w:sz w:val="28"/>
          <w:szCs w:val="28"/>
        </w:rPr>
        <w:t xml:space="preserve">and </w:t>
      </w:r>
      <w:r>
        <w:rPr>
          <w:rFonts w:ascii="Palatino" w:hAnsi="Palatino"/>
          <w:sz w:val="28"/>
          <w:szCs w:val="28"/>
        </w:rPr>
        <w:t>we can</w:t>
      </w:r>
      <w:r w:rsidR="00707051" w:rsidRPr="00707051">
        <w:rPr>
          <w:rFonts w:ascii="Palatino" w:hAnsi="Palatino"/>
          <w:sz w:val="28"/>
          <w:szCs w:val="28"/>
        </w:rPr>
        <w:t xml:space="preserve"> adopt a principle of continuity in nature such that </w:t>
      </w:r>
      <w:r>
        <w:rPr>
          <w:rFonts w:ascii="Palatino" w:hAnsi="Palatino"/>
          <w:sz w:val="28"/>
          <w:szCs w:val="28"/>
        </w:rPr>
        <w:t>humanity</w:t>
      </w:r>
      <w:r w:rsidR="00707051" w:rsidRPr="00707051">
        <w:rPr>
          <w:rFonts w:ascii="Palatino" w:hAnsi="Palatino"/>
          <w:sz w:val="28"/>
          <w:szCs w:val="28"/>
        </w:rPr>
        <w:t xml:space="preserve"> would be seen as different not in kind, but in degree, in relation to other species</w:t>
      </w:r>
      <w:r>
        <w:rPr>
          <w:rFonts w:ascii="Palatino" w:hAnsi="Palatino"/>
          <w:sz w:val="28"/>
          <w:szCs w:val="28"/>
        </w:rPr>
        <w:t>, and that behavior is found across that spectru</w:t>
      </w:r>
      <w:r w:rsidR="00F64790">
        <w:rPr>
          <w:rFonts w:ascii="Palatino" w:hAnsi="Palatino"/>
          <w:sz w:val="28"/>
          <w:szCs w:val="28"/>
        </w:rPr>
        <w:t>m</w:t>
      </w:r>
      <w:r w:rsidR="00707051" w:rsidRPr="00707051">
        <w:rPr>
          <w:rFonts w:ascii="Palatino" w:hAnsi="Palatino"/>
          <w:sz w:val="28"/>
          <w:szCs w:val="28"/>
        </w:rPr>
        <w:t>. And an analysi</w:t>
      </w:r>
      <w:r>
        <w:rPr>
          <w:rFonts w:ascii="Palatino" w:hAnsi="Palatino"/>
          <w:sz w:val="28"/>
          <w:szCs w:val="28"/>
        </w:rPr>
        <w:t>s</w:t>
      </w:r>
      <w:r w:rsidR="00707051" w:rsidRPr="00707051">
        <w:rPr>
          <w:rFonts w:ascii="Palatino" w:hAnsi="Palatino"/>
          <w:sz w:val="28"/>
          <w:szCs w:val="28"/>
        </w:rPr>
        <w:t xml:space="preserve"> of </w:t>
      </w:r>
      <w:r>
        <w:rPr>
          <w:rFonts w:ascii="Palatino" w:hAnsi="Palatino"/>
          <w:sz w:val="28"/>
          <w:szCs w:val="28"/>
        </w:rPr>
        <w:t>humans</w:t>
      </w:r>
      <w:r w:rsidR="00707051" w:rsidRPr="00707051">
        <w:rPr>
          <w:rFonts w:ascii="Palatino" w:hAnsi="Palatino"/>
          <w:sz w:val="28"/>
          <w:szCs w:val="28"/>
        </w:rPr>
        <w:t xml:space="preserve"> behaving, instead of an analysis of a superorganic pseudo-entity, brings to light universal patterns and processes in such behavior. How can that be understood as </w:t>
      </w:r>
      <w:r>
        <w:rPr>
          <w:rFonts w:ascii="Palatino" w:hAnsi="Palatino"/>
          <w:sz w:val="28"/>
          <w:szCs w:val="28"/>
        </w:rPr>
        <w:t>r</w:t>
      </w:r>
      <w:r w:rsidR="00707051" w:rsidRPr="00707051">
        <w:rPr>
          <w:rFonts w:ascii="Palatino" w:hAnsi="Palatino"/>
          <w:sz w:val="28"/>
          <w:szCs w:val="28"/>
        </w:rPr>
        <w:t xml:space="preserve">educing singing to being nothing more </w:t>
      </w:r>
      <w:r>
        <w:rPr>
          <w:rFonts w:ascii="Palatino" w:hAnsi="Palatino"/>
          <w:sz w:val="28"/>
          <w:szCs w:val="28"/>
        </w:rPr>
        <w:t>than the vibrations of viscera</w:t>
      </w:r>
      <w:r w:rsidR="00F64790">
        <w:rPr>
          <w:rFonts w:ascii="Palatino" w:hAnsi="Palatino"/>
          <w:sz w:val="28"/>
          <w:szCs w:val="28"/>
        </w:rPr>
        <w:t>, or storytelling to the action of a visceral tape recorder</w:t>
      </w:r>
      <w:r>
        <w:rPr>
          <w:rFonts w:ascii="Palatino" w:hAnsi="Palatino"/>
          <w:sz w:val="28"/>
          <w:szCs w:val="28"/>
        </w:rPr>
        <w:t>?</w:t>
      </w:r>
    </w:p>
    <w:p w14:paraId="30B8387C" w14:textId="2D57C79A" w:rsidR="00EF5DCD" w:rsidRPr="00707051" w:rsidRDefault="00D85E4F"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Surely the organism</w:t>
      </w:r>
      <w:r w:rsidR="00777E91">
        <w:rPr>
          <w:rFonts w:ascii="Palatino" w:hAnsi="Palatino"/>
          <w:sz w:val="28"/>
          <w:szCs w:val="28"/>
        </w:rPr>
        <w:t xml:space="preserve"> </w:t>
      </w:r>
      <w:r w:rsidR="00707051" w:rsidRPr="00707051">
        <w:rPr>
          <w:rFonts w:ascii="Palatino" w:hAnsi="Palatino"/>
          <w:sz w:val="28"/>
          <w:szCs w:val="28"/>
        </w:rPr>
        <w:t xml:space="preserve">all human beings share will eventually be very important </w:t>
      </w:r>
      <w:r w:rsidR="00777E91">
        <w:rPr>
          <w:rFonts w:ascii="Palatino" w:hAnsi="Palatino"/>
          <w:sz w:val="28"/>
          <w:szCs w:val="28"/>
        </w:rPr>
        <w:t>for improved</w:t>
      </w:r>
      <w:r w:rsidR="00707051" w:rsidRPr="00707051">
        <w:rPr>
          <w:rFonts w:ascii="Palatino" w:hAnsi="Palatino"/>
          <w:sz w:val="28"/>
          <w:szCs w:val="28"/>
        </w:rPr>
        <w:t xml:space="preserve"> understa</w:t>
      </w:r>
      <w:r w:rsidR="00777E91">
        <w:rPr>
          <w:rFonts w:ascii="Palatino" w:hAnsi="Palatino"/>
          <w:sz w:val="28"/>
          <w:szCs w:val="28"/>
        </w:rPr>
        <w:t>n</w:t>
      </w:r>
      <w:r w:rsidR="00707051" w:rsidRPr="00707051">
        <w:rPr>
          <w:rFonts w:ascii="Palatino" w:hAnsi="Palatino"/>
          <w:sz w:val="28"/>
          <w:szCs w:val="28"/>
        </w:rPr>
        <w:t xml:space="preserve">ding </w:t>
      </w:r>
      <w:r w:rsidR="00777E91">
        <w:rPr>
          <w:rFonts w:ascii="Palatino" w:hAnsi="Palatino"/>
          <w:sz w:val="28"/>
          <w:szCs w:val="28"/>
        </w:rPr>
        <w:t>of human</w:t>
      </w:r>
      <w:r w:rsidR="00707051" w:rsidRPr="00707051">
        <w:rPr>
          <w:rFonts w:ascii="Palatino" w:hAnsi="Palatino"/>
          <w:sz w:val="28"/>
          <w:szCs w:val="28"/>
        </w:rPr>
        <w:t xml:space="preserve"> universal behavior </w:t>
      </w:r>
      <w:r w:rsidR="00777E91">
        <w:rPr>
          <w:rFonts w:ascii="Palatino" w:hAnsi="Palatino"/>
          <w:sz w:val="28"/>
          <w:szCs w:val="28"/>
        </w:rPr>
        <w:t>patterns.</w:t>
      </w:r>
      <w:r w:rsidR="0056269D" w:rsidRPr="003209A9">
        <w:rPr>
          <w:rStyle w:val="FootnoteReference"/>
          <w:rFonts w:ascii="Palatino" w:hAnsi="Palatino"/>
          <w:sz w:val="32"/>
          <w:szCs w:val="32"/>
        </w:rPr>
        <w:footnoteReference w:id="11"/>
      </w:r>
      <w:r w:rsidR="00777E91">
        <w:rPr>
          <w:rFonts w:ascii="Palatino" w:hAnsi="Palatino"/>
          <w:sz w:val="28"/>
          <w:szCs w:val="28"/>
        </w:rPr>
        <w:t xml:space="preserve"> It isn</w:t>
      </w:r>
      <w:r w:rsidR="00707051" w:rsidRPr="00707051">
        <w:rPr>
          <w:rFonts w:ascii="Palatino" w:hAnsi="Palatino"/>
          <w:sz w:val="28"/>
          <w:szCs w:val="28"/>
        </w:rPr>
        <w:t>'t the sole factor for understanding such behavior, yet it is one of a series of necessary factors.</w:t>
      </w:r>
      <w:r w:rsidR="00777E91">
        <w:rPr>
          <w:rFonts w:ascii="Palatino" w:hAnsi="Palatino"/>
          <w:sz w:val="28"/>
          <w:szCs w:val="28"/>
        </w:rPr>
        <w:t xml:space="preserve"> </w:t>
      </w:r>
      <w:r w:rsidR="00707051" w:rsidRPr="00707051">
        <w:rPr>
          <w:rFonts w:ascii="Palatino" w:hAnsi="Palatino"/>
          <w:sz w:val="28"/>
          <w:szCs w:val="28"/>
        </w:rPr>
        <w:t>As William James put it,</w:t>
      </w:r>
      <w:r w:rsidR="0056269D" w:rsidRPr="003209A9">
        <w:rPr>
          <w:rStyle w:val="FootnoteReference"/>
          <w:rFonts w:ascii="Palatino" w:hAnsi="Palatino"/>
          <w:sz w:val="32"/>
          <w:szCs w:val="32"/>
        </w:rPr>
        <w:footnoteReference w:id="12"/>
      </w:r>
      <w:r w:rsidR="00707051" w:rsidRPr="00707051">
        <w:rPr>
          <w:rFonts w:ascii="Palatino" w:hAnsi="Palatino"/>
          <w:sz w:val="28"/>
          <w:szCs w:val="28"/>
        </w:rPr>
        <w:t xml:space="preserve"> there is more involved in a </w:t>
      </w:r>
      <w:r w:rsidR="003209A9">
        <w:rPr>
          <w:rFonts w:ascii="Palatino" w:hAnsi="Palatino"/>
          <w:sz w:val="28"/>
          <w:szCs w:val="28"/>
        </w:rPr>
        <w:t>violin concerto than some horsehair</w:t>
      </w:r>
      <w:r w:rsidR="00707051" w:rsidRPr="00707051">
        <w:rPr>
          <w:rFonts w:ascii="Palatino" w:hAnsi="Palatino"/>
          <w:sz w:val="28"/>
          <w:szCs w:val="28"/>
        </w:rPr>
        <w:t xml:space="preserve"> draggin</w:t>
      </w:r>
      <w:r w:rsidR="00777E91">
        <w:rPr>
          <w:rFonts w:ascii="Palatino" w:hAnsi="Palatino"/>
          <w:sz w:val="28"/>
          <w:szCs w:val="28"/>
        </w:rPr>
        <w:t>g across some cat-gut</w:t>
      </w:r>
      <w:r w:rsidR="00707051" w:rsidRPr="00707051">
        <w:rPr>
          <w:rFonts w:ascii="Palatino" w:hAnsi="Palatino"/>
          <w:sz w:val="28"/>
          <w:szCs w:val="28"/>
        </w:rPr>
        <w:t>. But the something more is not</w:t>
      </w:r>
      <w:r w:rsidR="00777E91">
        <w:rPr>
          <w:rFonts w:ascii="Palatino" w:hAnsi="Palatino"/>
          <w:sz w:val="28"/>
          <w:szCs w:val="28"/>
        </w:rPr>
        <w:t xml:space="preserve"> </w:t>
      </w:r>
      <w:r w:rsidR="00707051" w:rsidRPr="00707051">
        <w:rPr>
          <w:rFonts w:ascii="Palatino" w:hAnsi="Palatino"/>
          <w:sz w:val="28"/>
          <w:szCs w:val="28"/>
        </w:rPr>
        <w:t>superorganic, an</w:t>
      </w:r>
      <w:r w:rsidR="00777E91">
        <w:rPr>
          <w:rFonts w:ascii="Palatino" w:hAnsi="Palatino"/>
          <w:sz w:val="28"/>
          <w:szCs w:val="28"/>
        </w:rPr>
        <w:t>d</w:t>
      </w:r>
      <w:r w:rsidR="00707051" w:rsidRPr="00707051">
        <w:rPr>
          <w:rFonts w:ascii="Palatino" w:hAnsi="Palatino"/>
          <w:sz w:val="28"/>
          <w:szCs w:val="28"/>
        </w:rPr>
        <w:t xml:space="preserve"> there would be no violin concerto </w:t>
      </w:r>
      <w:r w:rsidR="00707051" w:rsidRPr="00777E91">
        <w:rPr>
          <w:rFonts w:ascii="Palatino" w:hAnsi="Palatino"/>
          <w:i/>
          <w:sz w:val="28"/>
          <w:szCs w:val="28"/>
        </w:rPr>
        <w:t>without</w:t>
      </w:r>
      <w:r w:rsidR="00707051" w:rsidRPr="00707051">
        <w:rPr>
          <w:rFonts w:ascii="Palatino" w:hAnsi="Palatino"/>
          <w:sz w:val="28"/>
          <w:szCs w:val="28"/>
        </w:rPr>
        <w:t xml:space="preserve"> the guts and hairs, and the guts and hairs have some influence upon the</w:t>
      </w:r>
      <w:r w:rsidR="00777E91">
        <w:rPr>
          <w:rFonts w:ascii="Palatino" w:hAnsi="Palatino"/>
          <w:sz w:val="28"/>
          <w:szCs w:val="28"/>
        </w:rPr>
        <w:t xml:space="preserve"> final nature of the concerto. T</w:t>
      </w:r>
      <w:r w:rsidR="00707051" w:rsidRPr="00707051">
        <w:rPr>
          <w:rFonts w:ascii="Palatino" w:hAnsi="Palatino"/>
          <w:sz w:val="28"/>
          <w:szCs w:val="28"/>
        </w:rPr>
        <w:t>o appreciate the latter</w:t>
      </w:r>
      <w:r w:rsidR="00777E91">
        <w:rPr>
          <w:rFonts w:ascii="Palatino" w:hAnsi="Palatino"/>
          <w:sz w:val="28"/>
          <w:szCs w:val="28"/>
        </w:rPr>
        <w:t xml:space="preserve"> point</w:t>
      </w:r>
      <w:r w:rsidR="00707051" w:rsidRPr="00707051">
        <w:rPr>
          <w:rFonts w:ascii="Palatino" w:hAnsi="Palatino"/>
          <w:sz w:val="28"/>
          <w:szCs w:val="28"/>
        </w:rPr>
        <w:t>, in your imagination replace the gut with spaghetti</w:t>
      </w:r>
      <w:r w:rsidR="00777E91">
        <w:rPr>
          <w:rFonts w:ascii="Palatino" w:hAnsi="Palatino"/>
          <w:sz w:val="28"/>
          <w:szCs w:val="28"/>
        </w:rPr>
        <w:t xml:space="preserve"> </w:t>
      </w:r>
      <w:r w:rsidR="00707051" w:rsidRPr="00707051">
        <w:rPr>
          <w:rFonts w:ascii="Palatino" w:hAnsi="Palatino"/>
          <w:sz w:val="28"/>
          <w:szCs w:val="28"/>
        </w:rPr>
        <w:t xml:space="preserve">and the hair with cotton twine. </w:t>
      </w:r>
      <w:r w:rsidR="00777E91">
        <w:rPr>
          <w:rFonts w:ascii="Palatino" w:hAnsi="Palatino"/>
          <w:sz w:val="28"/>
          <w:szCs w:val="28"/>
        </w:rPr>
        <w:t>P</w:t>
      </w:r>
      <w:r w:rsidR="00707051" w:rsidRPr="00707051">
        <w:rPr>
          <w:rFonts w:ascii="Palatino" w:hAnsi="Palatino"/>
          <w:sz w:val="28"/>
          <w:szCs w:val="28"/>
        </w:rPr>
        <w:t>robably, the "something more</w:t>
      </w:r>
      <w:r w:rsidR="00777E9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which is no</w:t>
      </w:r>
      <w:r w:rsidR="00777E91">
        <w:rPr>
          <w:rFonts w:ascii="Palatino" w:hAnsi="Palatino"/>
          <w:sz w:val="28"/>
          <w:szCs w:val="28"/>
        </w:rPr>
        <w:t>t</w:t>
      </w:r>
      <w:r w:rsidR="00707051" w:rsidRPr="00707051">
        <w:rPr>
          <w:rFonts w:ascii="Palatino" w:hAnsi="Palatino"/>
          <w:sz w:val="28"/>
          <w:szCs w:val="28"/>
        </w:rPr>
        <w:t xml:space="preserve"> superorganic is to be found within a study of the logic o</w:t>
      </w:r>
      <w:r w:rsidR="00777E91">
        <w:rPr>
          <w:rFonts w:ascii="Palatino" w:hAnsi="Palatino"/>
          <w:sz w:val="28"/>
          <w:szCs w:val="28"/>
        </w:rPr>
        <w:t>f</w:t>
      </w:r>
      <w:r w:rsidR="00707051" w:rsidRPr="00707051">
        <w:rPr>
          <w:rFonts w:ascii="Palatino" w:hAnsi="Palatino"/>
          <w:sz w:val="28"/>
          <w:szCs w:val="28"/>
        </w:rPr>
        <w:t xml:space="preserve"> communication. As Peirce pointed out almost a century ago, there is a grand-scale human universal, which he called sem</w:t>
      </w:r>
      <w:r w:rsidR="00777E91">
        <w:rPr>
          <w:rFonts w:ascii="Palatino" w:hAnsi="Palatino"/>
          <w:sz w:val="28"/>
          <w:szCs w:val="28"/>
        </w:rPr>
        <w:t>eiosis, which can be understood</w:t>
      </w:r>
      <w:r w:rsidR="00707051" w:rsidRPr="00707051">
        <w:rPr>
          <w:rFonts w:ascii="Palatino" w:hAnsi="Palatino"/>
          <w:sz w:val="28"/>
          <w:szCs w:val="28"/>
        </w:rPr>
        <w:t xml:space="preserve"> as </w:t>
      </w:r>
      <w:r w:rsidR="00777E91">
        <w:rPr>
          <w:rFonts w:ascii="Palatino" w:hAnsi="Palatino"/>
          <w:sz w:val="28"/>
          <w:szCs w:val="28"/>
        </w:rPr>
        <w:t xml:space="preserve">the process of communication at the </w:t>
      </w:r>
      <w:r w:rsidR="00707051" w:rsidRPr="00707051">
        <w:rPr>
          <w:rFonts w:ascii="Palatino" w:hAnsi="Palatino"/>
          <w:sz w:val="28"/>
          <w:szCs w:val="28"/>
        </w:rPr>
        <w:t>level of complexity with which our species practices it.</w:t>
      </w:r>
      <w:r w:rsidR="00C318A2" w:rsidRPr="00C318A2">
        <w:rPr>
          <w:rStyle w:val="FootnoteReference"/>
          <w:rFonts w:ascii="Palatino" w:hAnsi="Palatino"/>
          <w:sz w:val="32"/>
          <w:szCs w:val="32"/>
        </w:rPr>
        <w:footnoteReference w:id="13"/>
      </w:r>
    </w:p>
    <w:p w14:paraId="5449A26D" w14:textId="22425DCF" w:rsidR="00EF5DCD" w:rsidRPr="00707051" w:rsidRDefault="00777E91" w:rsidP="002F06EF">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Now I am sure that numerous objections will arise at this point, so I</w:t>
      </w:r>
      <w:r w:rsidR="00A545F2">
        <w:rPr>
          <w:rFonts w:ascii="Palatino" w:hAnsi="Palatino"/>
          <w:sz w:val="28"/>
          <w:szCs w:val="28"/>
        </w:rPr>
        <w:t xml:space="preserve"> will attempt to enumerate some of which </w:t>
      </w:r>
      <w:r w:rsidR="00707051" w:rsidRPr="00707051">
        <w:rPr>
          <w:rFonts w:ascii="Palatino" w:hAnsi="Palatino"/>
          <w:sz w:val="28"/>
          <w:szCs w:val="28"/>
        </w:rPr>
        <w:t>I am aware, then offer a response to them. For one, it will be said that I am taking the natur</w:t>
      </w:r>
      <w:r w:rsidR="00A545F2">
        <w:rPr>
          <w:rFonts w:ascii="Palatino" w:hAnsi="Palatino"/>
          <w:sz w:val="28"/>
          <w:szCs w:val="28"/>
        </w:rPr>
        <w:t xml:space="preserve">al language senses of </w:t>
      </w:r>
      <w:r w:rsidR="00A545F2" w:rsidRPr="00A545F2">
        <w:rPr>
          <w:rFonts w:ascii="Palatino" w:hAnsi="Palatino"/>
          <w:i/>
          <w:sz w:val="28"/>
          <w:szCs w:val="28"/>
        </w:rPr>
        <w:t>folklore</w:t>
      </w:r>
      <w:r w:rsidR="00707051" w:rsidRPr="00707051">
        <w:rPr>
          <w:rFonts w:ascii="Palatino" w:hAnsi="Palatino"/>
          <w:sz w:val="28"/>
          <w:szCs w:val="28"/>
        </w:rPr>
        <w:t xml:space="preserve"> that I noted as if they were normative for all possible uses. That is, a</w:t>
      </w:r>
      <w:r w:rsidR="003209A9">
        <w:rPr>
          <w:rFonts w:ascii="Palatino" w:hAnsi="Palatino"/>
          <w:sz w:val="28"/>
          <w:szCs w:val="28"/>
        </w:rPr>
        <w:t xml:space="preserve">n objector might well say that </w:t>
      </w:r>
      <w:r w:rsidR="00707051" w:rsidRPr="00707051">
        <w:rPr>
          <w:rFonts w:ascii="Palatino" w:hAnsi="Palatino"/>
          <w:sz w:val="28"/>
          <w:szCs w:val="28"/>
        </w:rPr>
        <w:t xml:space="preserve">a scientist can take a word </w:t>
      </w:r>
      <w:r w:rsidR="00A545F2">
        <w:rPr>
          <w:rFonts w:ascii="Palatino" w:hAnsi="Palatino"/>
          <w:sz w:val="28"/>
          <w:szCs w:val="28"/>
        </w:rPr>
        <w:t xml:space="preserve">that has a particular meaning in </w:t>
      </w:r>
      <w:r w:rsidR="00707051" w:rsidRPr="00707051">
        <w:rPr>
          <w:rFonts w:ascii="Palatino" w:hAnsi="Palatino"/>
          <w:sz w:val="28"/>
          <w:szCs w:val="28"/>
        </w:rPr>
        <w:t>a natural language, then stipulate a new meaning for it within the scientific community. I agr</w:t>
      </w:r>
      <w:r w:rsidR="00A545F2">
        <w:rPr>
          <w:rFonts w:ascii="Palatino" w:hAnsi="Palatino"/>
          <w:sz w:val="28"/>
          <w:szCs w:val="28"/>
        </w:rPr>
        <w:t>ee that this can sometimes be d</w:t>
      </w:r>
      <w:r w:rsidR="00707051" w:rsidRPr="00707051">
        <w:rPr>
          <w:rFonts w:ascii="Palatino" w:hAnsi="Palatino"/>
          <w:sz w:val="28"/>
          <w:szCs w:val="28"/>
        </w:rPr>
        <w:t>one, and that it is often done with significant scientific benefit. Increased scientific benefit would surely seem to be the motive for</w:t>
      </w:r>
      <w:r w:rsidR="00A545F2">
        <w:rPr>
          <w:rFonts w:ascii="Palatino" w:hAnsi="Palatino"/>
          <w:sz w:val="28"/>
          <w:szCs w:val="28"/>
        </w:rPr>
        <w:t xml:space="preserve"> </w:t>
      </w:r>
      <w:r w:rsidR="00707051" w:rsidRPr="00707051">
        <w:rPr>
          <w:rFonts w:ascii="Palatino" w:hAnsi="Palatino"/>
          <w:sz w:val="28"/>
          <w:szCs w:val="28"/>
        </w:rPr>
        <w:t>thus giving a common word a new stipulated meaning.</w:t>
      </w:r>
      <w:r w:rsidR="00A545F2">
        <w:rPr>
          <w:rFonts w:ascii="Palatino" w:hAnsi="Palatino"/>
          <w:sz w:val="28"/>
          <w:szCs w:val="28"/>
        </w:rPr>
        <w:t xml:space="preserve"> But in the case of </w:t>
      </w:r>
      <w:r w:rsidR="00A545F2" w:rsidRPr="00A545F2">
        <w:rPr>
          <w:rFonts w:ascii="Palatino" w:hAnsi="Palatino"/>
          <w:i/>
          <w:sz w:val="28"/>
          <w:szCs w:val="28"/>
        </w:rPr>
        <w:t>folklore</w:t>
      </w:r>
      <w:r w:rsidR="00A545F2">
        <w:rPr>
          <w:rFonts w:ascii="Palatino" w:hAnsi="Palatino"/>
          <w:sz w:val="28"/>
          <w:szCs w:val="28"/>
        </w:rPr>
        <w:t xml:space="preserve">, </w:t>
      </w:r>
      <w:r w:rsidR="00707051" w:rsidRPr="00707051">
        <w:rPr>
          <w:rFonts w:ascii="Palatino" w:hAnsi="Palatino"/>
          <w:sz w:val="28"/>
          <w:szCs w:val="28"/>
        </w:rPr>
        <w:t xml:space="preserve">there are </w:t>
      </w:r>
      <w:r w:rsidR="002E7666">
        <w:rPr>
          <w:rFonts w:ascii="Palatino" w:hAnsi="Palatino"/>
          <w:sz w:val="28"/>
          <w:szCs w:val="28"/>
        </w:rPr>
        <w:t>counterindicating</w:t>
      </w:r>
      <w:r w:rsidR="003209A9" w:rsidRPr="00707051">
        <w:rPr>
          <w:rFonts w:ascii="Palatino" w:hAnsi="Palatino"/>
          <w:sz w:val="28"/>
          <w:szCs w:val="28"/>
        </w:rPr>
        <w:t xml:space="preserve"> </w:t>
      </w:r>
      <w:r w:rsidR="00707051" w:rsidRPr="00707051">
        <w:rPr>
          <w:rFonts w:ascii="Palatino" w:hAnsi="Palatino"/>
          <w:sz w:val="28"/>
          <w:szCs w:val="28"/>
        </w:rPr>
        <w:t>circumstances f</w:t>
      </w:r>
      <w:r w:rsidR="00A545F2">
        <w:rPr>
          <w:rFonts w:ascii="Palatino" w:hAnsi="Palatino"/>
          <w:sz w:val="28"/>
          <w:szCs w:val="28"/>
        </w:rPr>
        <w:t xml:space="preserve">or such a stipulative tactic. First of all, there </w:t>
      </w:r>
      <w:r w:rsidR="00707051" w:rsidRPr="00707051">
        <w:rPr>
          <w:rFonts w:ascii="Palatino" w:hAnsi="Palatino"/>
          <w:sz w:val="28"/>
          <w:szCs w:val="28"/>
        </w:rPr>
        <w:t>is in our language commun</w:t>
      </w:r>
      <w:r w:rsidR="00A545F2">
        <w:rPr>
          <w:rFonts w:ascii="Palatino" w:hAnsi="Palatino"/>
          <w:sz w:val="28"/>
          <w:szCs w:val="28"/>
        </w:rPr>
        <w:t>i</w:t>
      </w:r>
      <w:r w:rsidR="00707051" w:rsidRPr="00707051">
        <w:rPr>
          <w:rFonts w:ascii="Palatino" w:hAnsi="Palatino"/>
          <w:sz w:val="28"/>
          <w:szCs w:val="28"/>
        </w:rPr>
        <w:t>ty a presupposition that, unless there is some indication to the contrary, a com</w:t>
      </w:r>
      <w:r w:rsidR="00A545F2">
        <w:rPr>
          <w:rFonts w:ascii="Palatino" w:hAnsi="Palatino"/>
          <w:sz w:val="28"/>
          <w:szCs w:val="28"/>
        </w:rPr>
        <w:t>municative act is normal. Therefore, when a "folklorist"</w:t>
      </w:r>
      <w:r w:rsidR="00707051" w:rsidRPr="00707051">
        <w:rPr>
          <w:rFonts w:ascii="Palatino" w:hAnsi="Palatino"/>
          <w:sz w:val="28"/>
          <w:szCs w:val="28"/>
        </w:rPr>
        <w:t xml:space="preserve"> speaks</w:t>
      </w:r>
      <w:r w:rsidR="00A545F2">
        <w:rPr>
          <w:rFonts w:ascii="Palatino" w:hAnsi="Palatino"/>
          <w:sz w:val="28"/>
          <w:szCs w:val="28"/>
        </w:rPr>
        <w:t>, for example, to a congressman,</w:t>
      </w:r>
      <w:r w:rsidR="00707051" w:rsidRPr="00707051">
        <w:rPr>
          <w:rFonts w:ascii="Palatino" w:hAnsi="Palatino"/>
          <w:sz w:val="28"/>
          <w:szCs w:val="28"/>
        </w:rPr>
        <w:t xml:space="preserve"> the </w:t>
      </w:r>
      <w:bookmarkStart w:id="5" w:name="ff-93"/>
      <w:bookmarkEnd w:id="5"/>
      <w:r w:rsidR="00707051" w:rsidRPr="00707051">
        <w:rPr>
          <w:rFonts w:ascii="Palatino" w:hAnsi="Palatino"/>
          <w:sz w:val="28"/>
          <w:szCs w:val="28"/>
        </w:rPr>
        <w:t>congressman</w:t>
      </w:r>
      <w:r w:rsidR="00C1261A">
        <w:rPr>
          <w:rFonts w:ascii="Palatino" w:hAnsi="Palatino"/>
          <w:sz w:val="28"/>
          <w:szCs w:val="28"/>
        </w:rPr>
        <w:t xml:space="preserve"> </w:t>
      </w:r>
      <w:r w:rsidR="00707051" w:rsidRPr="00707051">
        <w:rPr>
          <w:rFonts w:ascii="Palatino" w:hAnsi="Palatino"/>
          <w:sz w:val="28"/>
          <w:szCs w:val="28"/>
        </w:rPr>
        <w:t>quite</w:t>
      </w:r>
      <w:r w:rsidR="00C1261A">
        <w:rPr>
          <w:rFonts w:ascii="Palatino" w:hAnsi="Palatino"/>
          <w:sz w:val="28"/>
          <w:szCs w:val="28"/>
        </w:rPr>
        <w:t xml:space="preserve"> </w:t>
      </w:r>
      <w:r w:rsidR="00707051" w:rsidRPr="00707051">
        <w:rPr>
          <w:rFonts w:ascii="Palatino" w:hAnsi="Palatino"/>
          <w:sz w:val="28"/>
          <w:szCs w:val="28"/>
        </w:rPr>
        <w:t>appropriately follows</w:t>
      </w:r>
      <w:r w:rsidR="00C1261A">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707051" w:rsidRPr="00707051">
        <w:rPr>
          <w:rFonts w:ascii="Palatino" w:hAnsi="Palatino"/>
          <w:sz w:val="28"/>
          <w:szCs w:val="28"/>
        </w:rPr>
        <w:t>"presupposition</w:t>
      </w:r>
      <w:r w:rsidR="00C1261A">
        <w:rPr>
          <w:rFonts w:ascii="Palatino" w:hAnsi="Palatino"/>
          <w:sz w:val="28"/>
          <w:szCs w:val="28"/>
        </w:rPr>
        <w:t xml:space="preserve"> </w:t>
      </w:r>
      <w:r w:rsidR="00A545F2">
        <w:rPr>
          <w:rFonts w:ascii="Palatino" w:hAnsi="Palatino"/>
          <w:sz w:val="28"/>
          <w:szCs w:val="28"/>
        </w:rPr>
        <w:t>o</w:t>
      </w:r>
      <w:r w:rsidR="00707051" w:rsidRPr="00707051">
        <w:rPr>
          <w:rFonts w:ascii="Palatino" w:hAnsi="Palatino"/>
          <w:sz w:val="28"/>
          <w:szCs w:val="28"/>
        </w:rPr>
        <w:t>f</w:t>
      </w:r>
      <w:r w:rsidR="00C1261A">
        <w:rPr>
          <w:rFonts w:ascii="Palatino" w:hAnsi="Palatino"/>
          <w:sz w:val="28"/>
          <w:szCs w:val="28"/>
        </w:rPr>
        <w:t xml:space="preserve"> </w:t>
      </w:r>
      <w:r w:rsidR="00707051" w:rsidRPr="00707051">
        <w:rPr>
          <w:rFonts w:ascii="Palatino" w:hAnsi="Palatino"/>
          <w:sz w:val="28"/>
          <w:szCs w:val="28"/>
        </w:rPr>
        <w:t>normality" principle</w:t>
      </w:r>
      <w:r w:rsidR="00C1261A">
        <w:rPr>
          <w:rFonts w:ascii="Palatino" w:hAnsi="Palatino"/>
          <w:sz w:val="28"/>
          <w:szCs w:val="28"/>
        </w:rPr>
        <w:t xml:space="preserve"> </w:t>
      </w:r>
      <w:r w:rsidR="00707051" w:rsidRPr="00707051">
        <w:rPr>
          <w:rFonts w:ascii="Palatino" w:hAnsi="Palatino"/>
          <w:sz w:val="28"/>
          <w:szCs w:val="28"/>
        </w:rPr>
        <w:t>and</w:t>
      </w:r>
      <w:r w:rsidR="00C1261A">
        <w:rPr>
          <w:rFonts w:ascii="Palatino" w:hAnsi="Palatino"/>
          <w:sz w:val="28"/>
          <w:szCs w:val="28"/>
        </w:rPr>
        <w:t xml:space="preserve"> </w:t>
      </w:r>
      <w:r w:rsidR="00707051" w:rsidRPr="00707051">
        <w:rPr>
          <w:rFonts w:ascii="Palatino" w:hAnsi="Palatino"/>
          <w:sz w:val="28"/>
          <w:szCs w:val="28"/>
        </w:rPr>
        <w:t>thinks</w:t>
      </w:r>
      <w:r w:rsidR="00C1261A">
        <w:rPr>
          <w:rFonts w:ascii="Palatino" w:hAnsi="Palatino"/>
          <w:sz w:val="28"/>
          <w:szCs w:val="28"/>
        </w:rPr>
        <w:t xml:space="preserve"> </w:t>
      </w:r>
      <w:r w:rsidR="00A545F2">
        <w:rPr>
          <w:rFonts w:ascii="Palatino" w:hAnsi="Palatino"/>
          <w:sz w:val="28"/>
          <w:szCs w:val="28"/>
        </w:rPr>
        <w:t>that</w:t>
      </w:r>
      <w:r w:rsidR="00707051" w:rsidRPr="00707051">
        <w:rPr>
          <w:rFonts w:ascii="Palatino" w:hAnsi="Palatino"/>
          <w:sz w:val="28"/>
          <w:szCs w:val="28"/>
        </w:rPr>
        <w:t xml:space="preserve"> the</w:t>
      </w:r>
      <w:r w:rsidR="00C1261A">
        <w:rPr>
          <w:rFonts w:ascii="Palatino" w:hAnsi="Palatino"/>
          <w:sz w:val="28"/>
          <w:szCs w:val="28"/>
        </w:rPr>
        <w:t xml:space="preserve"> </w:t>
      </w:r>
      <w:r w:rsidR="00A545F2">
        <w:rPr>
          <w:rFonts w:ascii="Palatino" w:hAnsi="Palatino"/>
          <w:sz w:val="28"/>
          <w:szCs w:val="28"/>
        </w:rPr>
        <w:t>"folklorist</w:t>
      </w:r>
      <w:r w:rsidR="00707051" w:rsidRPr="00707051">
        <w:rPr>
          <w:rFonts w:ascii="Palatino" w:hAnsi="Palatino"/>
          <w:sz w:val="28"/>
          <w:szCs w:val="28"/>
        </w:rPr>
        <w:t>" must</w:t>
      </w:r>
      <w:r w:rsidR="00C1261A">
        <w:rPr>
          <w:rFonts w:ascii="Palatino" w:hAnsi="Palatino"/>
          <w:sz w:val="28"/>
          <w:szCs w:val="28"/>
        </w:rPr>
        <w:t xml:space="preserve"> </w:t>
      </w:r>
      <w:r w:rsidR="00707051" w:rsidRPr="00707051">
        <w:rPr>
          <w:rFonts w:ascii="Palatino" w:hAnsi="Palatino"/>
          <w:sz w:val="28"/>
          <w:szCs w:val="28"/>
        </w:rPr>
        <w:t xml:space="preserve">study </w:t>
      </w:r>
      <w:r w:rsidR="00A545F2">
        <w:rPr>
          <w:rFonts w:ascii="Palatino" w:hAnsi="Palatino"/>
          <w:sz w:val="28"/>
          <w:szCs w:val="28"/>
        </w:rPr>
        <w:t>either</w:t>
      </w:r>
      <w:r w:rsidR="00C1261A">
        <w:rPr>
          <w:rFonts w:ascii="Palatino" w:hAnsi="Palatino"/>
          <w:sz w:val="28"/>
          <w:szCs w:val="28"/>
        </w:rPr>
        <w:t xml:space="preserve"> </w:t>
      </w:r>
      <w:r w:rsidR="00707051" w:rsidRPr="00707051">
        <w:rPr>
          <w:rFonts w:ascii="Palatino" w:hAnsi="Palatino"/>
          <w:sz w:val="28"/>
          <w:szCs w:val="28"/>
        </w:rPr>
        <w:t>errors</w:t>
      </w:r>
      <w:r w:rsidR="00C1261A">
        <w:rPr>
          <w:rFonts w:ascii="Palatino" w:hAnsi="Palatino"/>
          <w:sz w:val="28"/>
          <w:szCs w:val="28"/>
        </w:rPr>
        <w:t xml:space="preserve"> </w:t>
      </w:r>
      <w:r w:rsidR="00707051" w:rsidRPr="00707051">
        <w:rPr>
          <w:rFonts w:ascii="Palatino" w:hAnsi="Palatino"/>
          <w:sz w:val="28"/>
          <w:szCs w:val="28"/>
        </w:rPr>
        <w:t>or</w:t>
      </w:r>
      <w:r w:rsidR="00C1261A">
        <w:rPr>
          <w:rFonts w:ascii="Palatino" w:hAnsi="Palatino"/>
          <w:sz w:val="28"/>
          <w:szCs w:val="28"/>
        </w:rPr>
        <w:t xml:space="preserve"> </w:t>
      </w:r>
      <w:r w:rsidR="00707051" w:rsidRPr="00707051">
        <w:rPr>
          <w:rFonts w:ascii="Palatino" w:hAnsi="Palatino"/>
          <w:sz w:val="28"/>
          <w:szCs w:val="28"/>
        </w:rPr>
        <w:t>quaint</w:t>
      </w:r>
      <w:r w:rsidR="00A545F2">
        <w:rPr>
          <w:rFonts w:ascii="Palatino" w:hAnsi="Palatino"/>
          <w:sz w:val="28"/>
          <w:szCs w:val="28"/>
        </w:rPr>
        <w:t xml:space="preserve"> things. That is</w:t>
      </w:r>
      <w:r w:rsidR="00707051" w:rsidRPr="00707051">
        <w:rPr>
          <w:rFonts w:ascii="Palatino" w:hAnsi="Palatino"/>
          <w:sz w:val="28"/>
          <w:szCs w:val="28"/>
        </w:rPr>
        <w:t>, because of the widespread and normal pattern of interpreting</w:t>
      </w:r>
      <w:r w:rsidR="00A545F2">
        <w:rPr>
          <w:rFonts w:ascii="Palatino" w:hAnsi="Palatino"/>
          <w:sz w:val="28"/>
          <w:szCs w:val="28"/>
        </w:rPr>
        <w:t xml:space="preserve"> </w:t>
      </w:r>
      <w:r w:rsidR="00A545F2" w:rsidRPr="00A545F2">
        <w:rPr>
          <w:rFonts w:ascii="Palatino" w:hAnsi="Palatino"/>
          <w:i/>
          <w:sz w:val="28"/>
          <w:szCs w:val="28"/>
        </w:rPr>
        <w:t>folklore</w:t>
      </w:r>
      <w:r w:rsidR="00C1261A">
        <w:rPr>
          <w:rFonts w:ascii="Palatino" w:hAnsi="Palatino"/>
          <w:sz w:val="28"/>
          <w:szCs w:val="28"/>
        </w:rPr>
        <w:t xml:space="preserve"> </w:t>
      </w:r>
      <w:r w:rsidR="00707051" w:rsidRPr="00707051">
        <w:rPr>
          <w:rFonts w:ascii="Palatino" w:hAnsi="Palatino"/>
          <w:sz w:val="28"/>
          <w:szCs w:val="28"/>
        </w:rPr>
        <w:t>in· either</w:t>
      </w:r>
      <w:r w:rsidR="00C1261A">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707051" w:rsidRPr="00A545F2">
        <w:rPr>
          <w:rFonts w:ascii="Palatino" w:hAnsi="Palatino"/>
          <w:i/>
          <w:sz w:val="28"/>
          <w:szCs w:val="28"/>
        </w:rPr>
        <w:t>mistake</w:t>
      </w:r>
      <w:r w:rsidR="00C1261A">
        <w:rPr>
          <w:rFonts w:ascii="Palatino" w:hAnsi="Palatino"/>
          <w:sz w:val="28"/>
          <w:szCs w:val="28"/>
        </w:rPr>
        <w:t xml:space="preserve"> </w:t>
      </w:r>
      <w:r w:rsidR="00707051" w:rsidRPr="00707051">
        <w:rPr>
          <w:rFonts w:ascii="Palatino" w:hAnsi="Palatino"/>
          <w:sz w:val="28"/>
          <w:szCs w:val="28"/>
        </w:rPr>
        <w:t>or</w:t>
      </w:r>
      <w:r w:rsidR="00C1261A">
        <w:rPr>
          <w:rFonts w:ascii="Palatino" w:hAnsi="Palatino"/>
          <w:sz w:val="28"/>
          <w:szCs w:val="28"/>
        </w:rPr>
        <w:t xml:space="preserve"> </w:t>
      </w:r>
      <w:r w:rsidR="00A545F2">
        <w:rPr>
          <w:rFonts w:ascii="Palatino" w:hAnsi="Palatino"/>
          <w:sz w:val="28"/>
          <w:szCs w:val="28"/>
        </w:rPr>
        <w:t xml:space="preserve">the </w:t>
      </w:r>
      <w:r w:rsidR="00707051" w:rsidRPr="00A545F2">
        <w:rPr>
          <w:rFonts w:ascii="Palatino" w:hAnsi="Palatino"/>
          <w:i/>
          <w:sz w:val="28"/>
          <w:szCs w:val="28"/>
        </w:rPr>
        <w:t>interest</w:t>
      </w:r>
      <w:r w:rsidR="00C1261A">
        <w:rPr>
          <w:rFonts w:ascii="Palatino" w:hAnsi="Palatino"/>
          <w:sz w:val="28"/>
          <w:szCs w:val="28"/>
        </w:rPr>
        <w:t xml:space="preserve"> </w:t>
      </w:r>
      <w:r w:rsidR="00A545F2">
        <w:rPr>
          <w:rFonts w:ascii="Palatino" w:hAnsi="Palatino"/>
          <w:sz w:val="28"/>
          <w:szCs w:val="28"/>
        </w:rPr>
        <w:t>sense</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A545F2">
        <w:rPr>
          <w:rFonts w:ascii="Palatino" w:hAnsi="Palatino"/>
          <w:sz w:val="28"/>
          <w:szCs w:val="28"/>
        </w:rPr>
        <w:t xml:space="preserve">goal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increased</w:t>
      </w:r>
      <w:r w:rsidR="00A545F2">
        <w:rPr>
          <w:rFonts w:ascii="Palatino" w:hAnsi="Palatino"/>
          <w:sz w:val="28"/>
          <w:szCs w:val="28"/>
        </w:rPr>
        <w:t xml:space="preserve"> scientific benefit as a result of scholarly redefinition o</w:t>
      </w:r>
      <w:r w:rsidR="00707051" w:rsidRPr="00707051">
        <w:rPr>
          <w:rFonts w:ascii="Palatino" w:hAnsi="Palatino"/>
          <w:sz w:val="28"/>
          <w:szCs w:val="28"/>
        </w:rPr>
        <w:t xml:space="preserve">f </w:t>
      </w:r>
      <w:r w:rsidR="00A545F2" w:rsidRPr="00A545F2">
        <w:rPr>
          <w:rFonts w:ascii="Palatino" w:hAnsi="Palatino"/>
          <w:i/>
          <w:sz w:val="28"/>
          <w:szCs w:val="28"/>
        </w:rPr>
        <w:t>f</w:t>
      </w:r>
      <w:r w:rsidR="00707051" w:rsidRPr="00A545F2">
        <w:rPr>
          <w:rFonts w:ascii="Palatino" w:hAnsi="Palatino"/>
          <w:i/>
          <w:sz w:val="28"/>
          <w:szCs w:val="28"/>
        </w:rPr>
        <w:t>olklore</w:t>
      </w:r>
      <w:r w:rsidR="002F06EF">
        <w:rPr>
          <w:rFonts w:ascii="Palatino" w:hAnsi="Palatino"/>
          <w:sz w:val="28"/>
          <w:szCs w:val="28"/>
        </w:rPr>
        <w:t xml:space="preserve"> is thwarted.</w:t>
      </w:r>
      <w:r w:rsidR="002E7666" w:rsidRPr="002E7666">
        <w:rPr>
          <w:rStyle w:val="FootnoteReference"/>
          <w:rFonts w:ascii="Palatino" w:hAnsi="Palatino"/>
          <w:sz w:val="32"/>
          <w:szCs w:val="32"/>
        </w:rPr>
        <w:footnoteReference w:id="14"/>
      </w:r>
      <w:r w:rsidR="002F06EF">
        <w:rPr>
          <w:rFonts w:ascii="Palatino" w:hAnsi="Palatino"/>
          <w:sz w:val="28"/>
          <w:szCs w:val="28"/>
        </w:rPr>
        <w:t xml:space="preserve"> There are als</w:t>
      </w:r>
      <w:r w:rsidR="00707051" w:rsidRPr="00707051">
        <w:rPr>
          <w:rFonts w:ascii="Palatino" w:hAnsi="Palatino"/>
          <w:sz w:val="28"/>
          <w:szCs w:val="28"/>
        </w:rPr>
        <w:t>o ob</w:t>
      </w:r>
      <w:r w:rsidR="002F06EF">
        <w:rPr>
          <w:rFonts w:ascii="Palatino" w:hAnsi="Palatino"/>
          <w:sz w:val="28"/>
          <w:szCs w:val="28"/>
        </w:rPr>
        <w:t>vious similar dif</w:t>
      </w:r>
      <w:r w:rsidR="00707051" w:rsidRPr="00707051">
        <w:rPr>
          <w:rFonts w:ascii="Palatino" w:hAnsi="Palatino"/>
          <w:sz w:val="28"/>
          <w:szCs w:val="28"/>
        </w:rPr>
        <w:t>ficulties involved in using</w:t>
      </w:r>
      <w:r w:rsidR="002F06EF">
        <w:rPr>
          <w:rFonts w:ascii="Palatino" w:hAnsi="Palatino"/>
          <w:i/>
          <w:sz w:val="28"/>
          <w:szCs w:val="28"/>
        </w:rPr>
        <w:t xml:space="preserve"> f</w:t>
      </w:r>
      <w:r w:rsidR="002F06EF" w:rsidRPr="002F06EF">
        <w:rPr>
          <w:rFonts w:ascii="Palatino" w:hAnsi="Palatino"/>
          <w:i/>
          <w:sz w:val="28"/>
          <w:szCs w:val="28"/>
        </w:rPr>
        <w:t>olklore</w:t>
      </w:r>
      <w:r w:rsidR="00707051" w:rsidRPr="00707051">
        <w:rPr>
          <w:rFonts w:ascii="Palatino" w:hAnsi="Palatino"/>
          <w:sz w:val="28"/>
          <w:szCs w:val="28"/>
        </w:rPr>
        <w:t xml:space="preserve"> and allied </w:t>
      </w:r>
      <w:r w:rsidR="002F06EF">
        <w:rPr>
          <w:rFonts w:ascii="Palatino" w:hAnsi="Palatino"/>
          <w:sz w:val="28"/>
          <w:szCs w:val="28"/>
        </w:rPr>
        <w:t>c</w:t>
      </w:r>
      <w:r w:rsidR="00707051" w:rsidRPr="00707051">
        <w:rPr>
          <w:rFonts w:ascii="Palatino" w:hAnsi="Palatino"/>
          <w:sz w:val="28"/>
          <w:szCs w:val="28"/>
        </w:rPr>
        <w:t xml:space="preserve">oncepts in communicating </w:t>
      </w:r>
      <w:r w:rsidR="002F06EF">
        <w:rPr>
          <w:rFonts w:ascii="Palatino" w:hAnsi="Palatino"/>
          <w:sz w:val="28"/>
          <w:szCs w:val="28"/>
        </w:rPr>
        <w:t>w</w:t>
      </w:r>
      <w:r w:rsidR="00707051" w:rsidRPr="00707051">
        <w:rPr>
          <w:rFonts w:ascii="Palatino" w:hAnsi="Palatino"/>
          <w:sz w:val="28"/>
          <w:szCs w:val="28"/>
        </w:rPr>
        <w:t xml:space="preserve">ith </w:t>
      </w:r>
      <w:r w:rsidR="002F06EF">
        <w:rPr>
          <w:rFonts w:ascii="Palatino" w:hAnsi="Palatino"/>
          <w:sz w:val="28"/>
          <w:szCs w:val="28"/>
        </w:rPr>
        <w:t>"informants."</w:t>
      </w:r>
    </w:p>
    <w:p w14:paraId="2E630DC9" w14:textId="14F53933" w:rsidR="00A0486E" w:rsidRDefault="004B19AE"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Aside from the ab</w:t>
      </w:r>
      <w:r w:rsidR="002E7666">
        <w:rPr>
          <w:rFonts w:ascii="Palatino" w:hAnsi="Palatino"/>
          <w:sz w:val="28"/>
          <w:szCs w:val="28"/>
        </w:rPr>
        <w:t>ove problems which woul</w:t>
      </w:r>
      <w:r>
        <w:rPr>
          <w:rFonts w:ascii="Palatino" w:hAnsi="Palatino"/>
          <w:sz w:val="28"/>
          <w:szCs w:val="28"/>
        </w:rPr>
        <w:t>d be dif</w:t>
      </w:r>
      <w:r w:rsidR="00707051" w:rsidRPr="00707051">
        <w:rPr>
          <w:rFonts w:ascii="Palatino" w:hAnsi="Palatino"/>
          <w:sz w:val="28"/>
          <w:szCs w:val="28"/>
        </w:rPr>
        <w:t>ficulties in any version of</w:t>
      </w:r>
      <w:r w:rsidR="00C1261A">
        <w:rPr>
          <w:rFonts w:ascii="Palatino" w:hAnsi="Palatino"/>
          <w:sz w:val="28"/>
          <w:szCs w:val="28"/>
        </w:rPr>
        <w:t xml:space="preserve"> </w:t>
      </w:r>
      <w:r w:rsidR="00707051" w:rsidRPr="00707051">
        <w:rPr>
          <w:rFonts w:ascii="Palatino" w:hAnsi="Palatino"/>
          <w:sz w:val="28"/>
          <w:szCs w:val="28"/>
        </w:rPr>
        <w:t>the</w:t>
      </w:r>
      <w:r w:rsidR="00C1261A">
        <w:rPr>
          <w:rFonts w:ascii="Palatino" w:hAnsi="Palatino"/>
          <w:sz w:val="28"/>
          <w:szCs w:val="28"/>
        </w:rPr>
        <w:t xml:space="preserve"> </w:t>
      </w:r>
      <w:r w:rsidR="00707051" w:rsidRPr="00707051">
        <w:rPr>
          <w:rFonts w:ascii="Palatino" w:hAnsi="Palatino"/>
          <w:sz w:val="28"/>
          <w:szCs w:val="28"/>
        </w:rPr>
        <w:t>stipulative</w:t>
      </w:r>
      <w:r w:rsidR="00C1261A">
        <w:rPr>
          <w:rFonts w:ascii="Palatino" w:hAnsi="Palatino"/>
          <w:sz w:val="28"/>
          <w:szCs w:val="28"/>
        </w:rPr>
        <w:t xml:space="preserve"> </w:t>
      </w:r>
      <w:r>
        <w:rPr>
          <w:rFonts w:ascii="Palatino" w:hAnsi="Palatino"/>
          <w:sz w:val="28"/>
          <w:szCs w:val="28"/>
        </w:rPr>
        <w:t>redef</w:t>
      </w:r>
      <w:r w:rsidR="00707051" w:rsidRPr="00707051">
        <w:rPr>
          <w:rFonts w:ascii="Palatino" w:hAnsi="Palatino"/>
          <w:sz w:val="28"/>
          <w:szCs w:val="28"/>
        </w:rPr>
        <w:t>inition</w:t>
      </w:r>
      <w:r w:rsidR="00C1261A">
        <w:rPr>
          <w:rFonts w:ascii="Palatino" w:hAnsi="Palatino"/>
          <w:sz w:val="28"/>
          <w:szCs w:val="28"/>
        </w:rPr>
        <w:t xml:space="preserve"> </w:t>
      </w:r>
      <w:r w:rsidR="00707051" w:rsidRPr="00707051">
        <w:rPr>
          <w:rFonts w:ascii="Palatino" w:hAnsi="Palatino"/>
          <w:sz w:val="28"/>
          <w:szCs w:val="28"/>
        </w:rPr>
        <w:t>approach,</w:t>
      </w:r>
      <w:r w:rsidR="00C1261A">
        <w:rPr>
          <w:rFonts w:ascii="Palatino" w:hAnsi="Palatino"/>
          <w:sz w:val="28"/>
          <w:szCs w:val="28"/>
        </w:rPr>
        <w:t xml:space="preserve"> </w:t>
      </w:r>
      <w:r>
        <w:rPr>
          <w:rFonts w:ascii="Palatino" w:hAnsi="Palatino"/>
          <w:sz w:val="28"/>
          <w:szCs w:val="28"/>
        </w:rPr>
        <w:t>there</w:t>
      </w:r>
      <w:r w:rsidR="00707051" w:rsidRPr="00707051">
        <w:rPr>
          <w:rFonts w:ascii="Palatino" w:hAnsi="Palatino"/>
          <w:sz w:val="28"/>
          <w:szCs w:val="28"/>
        </w:rPr>
        <w:t xml:space="preserve"> is another</w:t>
      </w:r>
      <w:r w:rsidR="00C1261A">
        <w:rPr>
          <w:rFonts w:ascii="Palatino" w:hAnsi="Palatino"/>
          <w:sz w:val="28"/>
          <w:szCs w:val="28"/>
        </w:rPr>
        <w:t xml:space="preserve"> </w:t>
      </w:r>
      <w:r>
        <w:rPr>
          <w:rFonts w:ascii="Palatino" w:hAnsi="Palatino"/>
          <w:sz w:val="28"/>
          <w:szCs w:val="28"/>
        </w:rPr>
        <w:t>objectionable</w:t>
      </w:r>
      <w:r w:rsidR="00C1261A">
        <w:rPr>
          <w:rFonts w:ascii="Palatino" w:hAnsi="Palatino"/>
          <w:sz w:val="28"/>
          <w:szCs w:val="28"/>
        </w:rPr>
        <w:t xml:space="preserve"> </w:t>
      </w:r>
      <w:r>
        <w:rPr>
          <w:rFonts w:ascii="Palatino" w:hAnsi="Palatino"/>
          <w:sz w:val="28"/>
          <w:szCs w:val="28"/>
        </w:rPr>
        <w:t>feature in many</w:t>
      </w:r>
      <w:r w:rsidR="00707051" w:rsidRPr="00707051">
        <w:rPr>
          <w:rFonts w:ascii="Palatino" w:hAnsi="Palatino"/>
          <w:sz w:val="28"/>
          <w:szCs w:val="28"/>
        </w:rPr>
        <w:t xml:space="preserve"> instances</w:t>
      </w:r>
      <w:r w:rsidR="00C1261A">
        <w:rPr>
          <w:rFonts w:ascii="Palatino" w:hAnsi="Palatino"/>
          <w:sz w:val="28"/>
          <w:szCs w:val="28"/>
        </w:rPr>
        <w:t xml:space="preserve"> </w:t>
      </w:r>
      <w:r>
        <w:rPr>
          <w:rFonts w:ascii="Palatino" w:hAnsi="Palatino"/>
          <w:sz w:val="28"/>
          <w:szCs w:val="28"/>
        </w:rPr>
        <w:t>of redefinition</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namely</w:t>
      </w:r>
      <w:r w:rsidR="00C1261A">
        <w:rPr>
          <w:rFonts w:ascii="Palatino" w:hAnsi="Palatino"/>
          <w:sz w:val="28"/>
          <w:szCs w:val="28"/>
        </w:rPr>
        <w:t xml:space="preserve"> </w:t>
      </w:r>
      <w:r w:rsidR="00707051" w:rsidRPr="00707051">
        <w:rPr>
          <w:rFonts w:ascii="Palatino" w:hAnsi="Palatino"/>
          <w:sz w:val="28"/>
          <w:szCs w:val="28"/>
        </w:rPr>
        <w:t>that</w:t>
      </w:r>
      <w:r w:rsidR="00C1261A">
        <w:rPr>
          <w:rFonts w:ascii="Palatino" w:hAnsi="Palatino"/>
          <w:sz w:val="28"/>
          <w:szCs w:val="28"/>
        </w:rPr>
        <w:t xml:space="preserve"> </w:t>
      </w:r>
      <w:r w:rsidR="00707051" w:rsidRPr="00707051">
        <w:rPr>
          <w:rFonts w:ascii="Palatino" w:hAnsi="Palatino"/>
          <w:sz w:val="28"/>
          <w:szCs w:val="28"/>
        </w:rPr>
        <w:t>they</w:t>
      </w:r>
      <w:r w:rsidR="00C1261A">
        <w:rPr>
          <w:rFonts w:ascii="Palatino" w:hAnsi="Palatino"/>
          <w:sz w:val="28"/>
          <w:szCs w:val="28"/>
        </w:rPr>
        <w:t xml:space="preserve"> </w:t>
      </w:r>
      <w:r w:rsidR="00707051" w:rsidRPr="00707051">
        <w:rPr>
          <w:rFonts w:ascii="Palatino" w:hAnsi="Palatino"/>
          <w:sz w:val="28"/>
          <w:szCs w:val="28"/>
        </w:rPr>
        <w:t>are</w:t>
      </w:r>
      <w:r w:rsidR="00C1261A">
        <w:rPr>
          <w:rFonts w:ascii="Palatino" w:hAnsi="Palatino"/>
          <w:sz w:val="28"/>
          <w:szCs w:val="28"/>
        </w:rPr>
        <w:t xml:space="preserve"> </w:t>
      </w:r>
      <w:r>
        <w:rPr>
          <w:rFonts w:ascii="Palatino" w:hAnsi="Palatino"/>
          <w:sz w:val="28"/>
          <w:szCs w:val="28"/>
        </w:rPr>
        <w:t>of</w:t>
      </w:r>
      <w:r w:rsidR="002E7666">
        <w:rPr>
          <w:rFonts w:ascii="Palatino" w:hAnsi="Palatino"/>
          <w:sz w:val="28"/>
          <w:szCs w:val="28"/>
        </w:rPr>
        <w:t>t</w:t>
      </w:r>
      <w:r w:rsidR="00707051" w:rsidRPr="00707051">
        <w:rPr>
          <w:rFonts w:ascii="Palatino" w:hAnsi="Palatino"/>
          <w:sz w:val="28"/>
          <w:szCs w:val="28"/>
        </w:rPr>
        <w:t>en</w:t>
      </w:r>
      <w:r w:rsidR="00C1261A">
        <w:rPr>
          <w:rFonts w:ascii="Palatino" w:hAnsi="Palatino"/>
          <w:sz w:val="28"/>
          <w:szCs w:val="28"/>
        </w:rPr>
        <w:t xml:space="preserve"> </w:t>
      </w:r>
      <w:r w:rsidR="00707051" w:rsidRPr="00707051">
        <w:rPr>
          <w:rFonts w:ascii="Palatino" w:hAnsi="Palatino"/>
          <w:sz w:val="28"/>
          <w:szCs w:val="28"/>
        </w:rPr>
        <w:t>only disguised</w:t>
      </w:r>
      <w:r>
        <w:rPr>
          <w:rFonts w:ascii="Palatino" w:hAnsi="Palatino"/>
          <w:sz w:val="28"/>
          <w:szCs w:val="28"/>
        </w:rPr>
        <w:t xml:space="preserve"> </w:t>
      </w:r>
      <w:r w:rsidR="00707051" w:rsidRPr="00707051">
        <w:rPr>
          <w:rFonts w:ascii="Palatino" w:hAnsi="Palatino"/>
          <w:sz w:val="28"/>
          <w:szCs w:val="28"/>
        </w:rPr>
        <w:t>versions</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the</w:t>
      </w:r>
      <w:r>
        <w:rPr>
          <w:rFonts w:ascii="Palatino" w:hAnsi="Palatino"/>
          <w:sz w:val="28"/>
          <w:szCs w:val="28"/>
        </w:rPr>
        <w:t xml:space="preserve"> abusive natural language use.</w:t>
      </w:r>
      <w:r w:rsidR="00707051" w:rsidRPr="00707051">
        <w:rPr>
          <w:rFonts w:ascii="Palatino" w:hAnsi="Palatino"/>
          <w:sz w:val="28"/>
          <w:szCs w:val="28"/>
        </w:rPr>
        <w:t xml:space="preserve"> J</w:t>
      </w:r>
      <w:r>
        <w:rPr>
          <w:rFonts w:ascii="Palatino" w:hAnsi="Palatino"/>
          <w:sz w:val="28"/>
          <w:szCs w:val="28"/>
        </w:rPr>
        <w:t>ohn Greenway'</w:t>
      </w:r>
      <w:r w:rsidR="00707051" w:rsidRPr="00707051">
        <w:rPr>
          <w:rFonts w:ascii="Palatino" w:hAnsi="Palatino"/>
          <w:sz w:val="28"/>
          <w:szCs w:val="28"/>
        </w:rPr>
        <w:t>s characterization</w:t>
      </w:r>
      <w:r>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 xml:space="preserve">a </w:t>
      </w:r>
      <w:r>
        <w:rPr>
          <w:rFonts w:ascii="Palatino" w:hAnsi="Palatino"/>
          <w:sz w:val="28"/>
          <w:szCs w:val="28"/>
        </w:rPr>
        <w:t>"f</w:t>
      </w:r>
      <w:r w:rsidR="00707051" w:rsidRPr="00707051">
        <w:rPr>
          <w:rFonts w:ascii="Palatino" w:hAnsi="Palatino"/>
          <w:sz w:val="28"/>
          <w:szCs w:val="28"/>
        </w:rPr>
        <w:t>olk</w:t>
      </w:r>
      <w:r w:rsidR="00C1261A">
        <w:rPr>
          <w:rFonts w:ascii="Palatino" w:hAnsi="Palatino"/>
          <w:sz w:val="28"/>
          <w:szCs w:val="28"/>
        </w:rPr>
        <w:t xml:space="preserve"> </w:t>
      </w:r>
      <w:r>
        <w:rPr>
          <w:rFonts w:ascii="Palatino" w:hAnsi="Palatino"/>
          <w:sz w:val="28"/>
          <w:szCs w:val="28"/>
        </w:rPr>
        <w:t>culture</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as being</w:t>
      </w:r>
      <w:r w:rsidR="00C1261A">
        <w:rPr>
          <w:rFonts w:ascii="Palatino" w:hAnsi="Palatino"/>
          <w:sz w:val="28"/>
          <w:szCs w:val="28"/>
        </w:rPr>
        <w:t xml:space="preserve"> </w:t>
      </w:r>
      <w:r>
        <w:rPr>
          <w:rFonts w:ascii="Palatino" w:hAnsi="Palatino"/>
          <w:sz w:val="28"/>
          <w:szCs w:val="28"/>
        </w:rPr>
        <w:t>"an unsophisticated</w:t>
      </w:r>
      <w:r w:rsidR="00C1261A">
        <w:rPr>
          <w:rFonts w:ascii="Palatino" w:hAnsi="Palatino"/>
          <w:sz w:val="28"/>
          <w:szCs w:val="28"/>
        </w:rPr>
        <w:t xml:space="preserve"> </w:t>
      </w:r>
      <w:r w:rsidR="00707051" w:rsidRPr="00707051">
        <w:rPr>
          <w:rFonts w:ascii="Palatino" w:hAnsi="Palatino"/>
          <w:sz w:val="28"/>
          <w:szCs w:val="28"/>
        </w:rPr>
        <w:t>homogeneous</w:t>
      </w:r>
      <w:r w:rsidR="00C1261A">
        <w:rPr>
          <w:rFonts w:ascii="Palatino" w:hAnsi="Palatino"/>
          <w:sz w:val="28"/>
          <w:szCs w:val="28"/>
        </w:rPr>
        <w:t xml:space="preserve"> </w:t>
      </w:r>
      <w:r w:rsidR="00C318A2">
        <w:rPr>
          <w:rFonts w:ascii="Palatino" w:hAnsi="Palatino"/>
          <w:sz w:val="28"/>
          <w:szCs w:val="28"/>
        </w:rPr>
        <w:t>group"</w:t>
      </w:r>
      <w:r w:rsidR="00C318A2" w:rsidRPr="00C318A2">
        <w:rPr>
          <w:rStyle w:val="FootnoteReference"/>
          <w:rFonts w:ascii="Palatino" w:hAnsi="Palatino"/>
          <w:sz w:val="32"/>
          <w:szCs w:val="32"/>
        </w:rPr>
        <w:footnoteReference w:id="15"/>
      </w:r>
      <w:r w:rsidR="00C1261A">
        <w:rPr>
          <w:rFonts w:ascii="Palatino" w:hAnsi="Palatino"/>
          <w:sz w:val="28"/>
          <w:szCs w:val="28"/>
        </w:rPr>
        <w:t xml:space="preserve"> </w:t>
      </w:r>
      <w:r>
        <w:rPr>
          <w:rFonts w:ascii="Palatino" w:hAnsi="Palatino"/>
          <w:sz w:val="28"/>
          <w:szCs w:val="28"/>
        </w:rPr>
        <w:t>is</w:t>
      </w:r>
      <w:r w:rsidR="00707051" w:rsidRPr="00707051">
        <w:rPr>
          <w:rFonts w:ascii="Palatino" w:hAnsi="Palatino"/>
          <w:sz w:val="28"/>
          <w:szCs w:val="28"/>
        </w:rPr>
        <w:t xml:space="preserve"> a </w:t>
      </w:r>
      <w:r>
        <w:rPr>
          <w:rFonts w:ascii="Palatino" w:hAnsi="Palatino"/>
          <w:sz w:val="28"/>
          <w:szCs w:val="28"/>
        </w:rPr>
        <w:t>case in point,</w:t>
      </w:r>
      <w:r w:rsidR="00707051" w:rsidRPr="00707051">
        <w:rPr>
          <w:rFonts w:ascii="Palatino" w:hAnsi="Palatino"/>
          <w:sz w:val="28"/>
          <w:szCs w:val="28"/>
        </w:rPr>
        <w:t xml:space="preserve"> since presumably </w:t>
      </w:r>
      <w:r>
        <w:rPr>
          <w:rFonts w:ascii="Palatino" w:hAnsi="Palatino"/>
          <w:sz w:val="28"/>
          <w:szCs w:val="28"/>
        </w:rPr>
        <w:t>"f</w:t>
      </w:r>
      <w:r w:rsidR="00707051" w:rsidRPr="00707051">
        <w:rPr>
          <w:rFonts w:ascii="Palatino" w:hAnsi="Palatino"/>
          <w:sz w:val="28"/>
          <w:szCs w:val="28"/>
        </w:rPr>
        <w:t>olklore</w:t>
      </w:r>
      <w:r>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is what</w:t>
      </w:r>
      <w:r w:rsidR="00C1261A">
        <w:rPr>
          <w:rFonts w:ascii="Palatino" w:hAnsi="Palatino"/>
          <w:sz w:val="28"/>
          <w:szCs w:val="28"/>
        </w:rPr>
        <w:t xml:space="preserve"> </w:t>
      </w:r>
      <w:r>
        <w:rPr>
          <w:rFonts w:ascii="Palatino" w:hAnsi="Palatino"/>
          <w:sz w:val="28"/>
          <w:szCs w:val="28"/>
        </w:rPr>
        <w:t>occurs in a "f</w:t>
      </w:r>
      <w:r w:rsidR="00707051" w:rsidRPr="00707051">
        <w:rPr>
          <w:rFonts w:ascii="Palatino" w:hAnsi="Palatino"/>
          <w:sz w:val="28"/>
          <w:szCs w:val="28"/>
        </w:rPr>
        <w:t>olk culture."</w:t>
      </w:r>
      <w:r>
        <w:rPr>
          <w:rFonts w:ascii="Palatino" w:hAnsi="Palatino"/>
          <w:sz w:val="28"/>
          <w:szCs w:val="28"/>
        </w:rPr>
        <w:t xml:space="preserve"> T</w:t>
      </w:r>
      <w:r w:rsidR="00707051" w:rsidRPr="00707051">
        <w:rPr>
          <w:rFonts w:ascii="Palatino" w:hAnsi="Palatino"/>
          <w:sz w:val="28"/>
          <w:szCs w:val="28"/>
        </w:rPr>
        <w:t>h</w:t>
      </w:r>
      <w:r>
        <w:rPr>
          <w:rFonts w:ascii="Palatino" w:hAnsi="Palatino"/>
          <w:sz w:val="28"/>
          <w:szCs w:val="28"/>
        </w:rPr>
        <w:t>is</w:t>
      </w:r>
      <w:r w:rsidR="00707051" w:rsidRPr="00707051">
        <w:rPr>
          <w:rFonts w:ascii="Palatino" w:hAnsi="Palatino"/>
          <w:sz w:val="28"/>
          <w:szCs w:val="28"/>
        </w:rPr>
        <w:t xml:space="preserve"> would mean that</w:t>
      </w:r>
      <w:r w:rsidR="00C1261A">
        <w:rPr>
          <w:rFonts w:ascii="Palatino" w:hAnsi="Palatino"/>
          <w:sz w:val="28"/>
          <w:szCs w:val="28"/>
        </w:rPr>
        <w:t xml:space="preserve"> </w:t>
      </w:r>
      <w:r w:rsidR="00707051" w:rsidRPr="004B19AE">
        <w:rPr>
          <w:rFonts w:ascii="Palatino" w:hAnsi="Palatino"/>
          <w:i/>
          <w:sz w:val="28"/>
          <w:szCs w:val="28"/>
        </w:rPr>
        <w:t>folklore</w:t>
      </w:r>
      <w:r w:rsidR="00C1261A">
        <w:rPr>
          <w:rFonts w:ascii="Palatino" w:hAnsi="Palatino"/>
          <w:sz w:val="28"/>
          <w:szCs w:val="28"/>
        </w:rPr>
        <w:t xml:space="preserve"> </w:t>
      </w:r>
      <w:r w:rsidR="00707051" w:rsidRPr="00707051">
        <w:rPr>
          <w:rFonts w:ascii="Palatino" w:hAnsi="Palatino"/>
          <w:sz w:val="28"/>
          <w:szCs w:val="28"/>
        </w:rPr>
        <w:t>is unsophisticated</w:t>
      </w:r>
      <w:r w:rsidR="00C1261A">
        <w:rPr>
          <w:rFonts w:ascii="Palatino" w:hAnsi="Palatino"/>
          <w:sz w:val="28"/>
          <w:szCs w:val="28"/>
        </w:rPr>
        <w:t xml:space="preserve"> </w:t>
      </w:r>
      <w:r w:rsidR="00707051" w:rsidRPr="00707051">
        <w:rPr>
          <w:rFonts w:ascii="Palatino" w:hAnsi="Palatino"/>
          <w:sz w:val="28"/>
          <w:szCs w:val="28"/>
        </w:rPr>
        <w:t>activity of</w:t>
      </w:r>
      <w:r w:rsidR="00C1261A">
        <w:rPr>
          <w:rFonts w:ascii="Palatino" w:hAnsi="Palatino"/>
          <w:sz w:val="28"/>
          <w:szCs w:val="28"/>
        </w:rPr>
        <w:t xml:space="preserve"> </w:t>
      </w:r>
      <w:r w:rsidR="00707051" w:rsidRPr="00707051">
        <w:rPr>
          <w:rFonts w:ascii="Palatino" w:hAnsi="Palatino"/>
          <w:sz w:val="28"/>
          <w:szCs w:val="28"/>
        </w:rPr>
        <w:t>some</w:t>
      </w:r>
      <w:r w:rsidR="00C1261A">
        <w:rPr>
          <w:rFonts w:ascii="Palatino" w:hAnsi="Palatino"/>
          <w:sz w:val="28"/>
          <w:szCs w:val="28"/>
        </w:rPr>
        <w:t xml:space="preserve"> </w:t>
      </w:r>
      <w:r>
        <w:rPr>
          <w:rFonts w:ascii="Palatino" w:hAnsi="Palatino"/>
          <w:sz w:val="28"/>
          <w:szCs w:val="28"/>
        </w:rPr>
        <w:t>sort</w:t>
      </w:r>
      <w:r w:rsidR="00707051" w:rsidRPr="00707051">
        <w:rPr>
          <w:rFonts w:ascii="Palatino" w:hAnsi="Palatino"/>
          <w:sz w:val="28"/>
          <w:szCs w:val="28"/>
        </w:rPr>
        <w:t xml:space="preserve">. It should be clear by now that there is no such group as </w:t>
      </w:r>
      <w:r>
        <w:rPr>
          <w:rFonts w:ascii="Palatino" w:hAnsi="Palatino"/>
          <w:sz w:val="28"/>
          <w:szCs w:val="28"/>
        </w:rPr>
        <w:t>"f</w:t>
      </w:r>
      <w:r w:rsidR="00707051" w:rsidRPr="00707051">
        <w:rPr>
          <w:rFonts w:ascii="Palatino" w:hAnsi="Palatino"/>
          <w:sz w:val="28"/>
          <w:szCs w:val="28"/>
        </w:rPr>
        <w:t>olk</w:t>
      </w:r>
      <w:r>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 xml:space="preserve">or "a folk" or </w:t>
      </w:r>
      <w:r>
        <w:rPr>
          <w:rFonts w:ascii="Palatino" w:hAnsi="Palatino"/>
          <w:sz w:val="28"/>
          <w:szCs w:val="28"/>
        </w:rPr>
        <w:t>"the folk</w:t>
      </w:r>
      <w:r w:rsidR="00707051" w:rsidRPr="00707051">
        <w:rPr>
          <w:rFonts w:ascii="Palatino" w:hAnsi="Palatino"/>
          <w:sz w:val="28"/>
          <w:szCs w:val="28"/>
        </w:rPr>
        <w:t>.</w:t>
      </w:r>
      <w:r>
        <w:rPr>
          <w:rFonts w:ascii="Palatino" w:hAnsi="Palatino"/>
          <w:sz w:val="28"/>
          <w:szCs w:val="28"/>
        </w:rPr>
        <w:t>" "F</w:t>
      </w:r>
      <w:r w:rsidR="00707051" w:rsidRPr="00707051">
        <w:rPr>
          <w:rFonts w:ascii="Palatino" w:hAnsi="Palatino"/>
          <w:sz w:val="28"/>
          <w:szCs w:val="28"/>
        </w:rPr>
        <w:t>olk</w:t>
      </w:r>
      <w:r>
        <w:rPr>
          <w:rFonts w:ascii="Palatino" w:hAnsi="Palatino"/>
          <w:sz w:val="28"/>
          <w:szCs w:val="28"/>
        </w:rPr>
        <w:t>"</w:t>
      </w:r>
      <w:r w:rsidR="00707051" w:rsidRPr="00707051">
        <w:rPr>
          <w:rFonts w:ascii="Palatino" w:hAnsi="Palatino"/>
          <w:sz w:val="28"/>
          <w:szCs w:val="28"/>
        </w:rPr>
        <w:t xml:space="preserve"> simply means</w:t>
      </w:r>
      <w:r w:rsidR="00C1261A">
        <w:rPr>
          <w:rFonts w:ascii="Palatino" w:hAnsi="Palatino"/>
          <w:sz w:val="28"/>
          <w:szCs w:val="28"/>
        </w:rPr>
        <w:t xml:space="preserve"> </w:t>
      </w:r>
      <w:r>
        <w:rPr>
          <w:rFonts w:ascii="Palatino" w:hAnsi="Palatino"/>
          <w:sz w:val="28"/>
          <w:szCs w:val="28"/>
        </w:rPr>
        <w:t>"human being(s)</w:t>
      </w:r>
      <w:r w:rsidR="00707051" w:rsidRPr="00707051">
        <w:rPr>
          <w:rFonts w:ascii="Palatino" w:hAnsi="Palatino"/>
          <w:sz w:val="28"/>
          <w:szCs w:val="28"/>
        </w:rPr>
        <w:t>.</w:t>
      </w:r>
      <w:r>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Richard Dorson seems to provi</w:t>
      </w:r>
      <w:r w:rsidR="002E7666">
        <w:rPr>
          <w:rFonts w:ascii="Palatino" w:hAnsi="Palatino"/>
          <w:sz w:val="28"/>
          <w:szCs w:val="28"/>
        </w:rPr>
        <w:t>de some examples of this matter</w:t>
      </w:r>
      <w:r w:rsidR="00707051" w:rsidRPr="00707051">
        <w:rPr>
          <w:rFonts w:ascii="Palatino" w:hAnsi="Palatino"/>
          <w:sz w:val="28"/>
          <w:szCs w:val="28"/>
        </w:rPr>
        <w:t>. He</w:t>
      </w:r>
      <w:r w:rsidR="00C1261A">
        <w:rPr>
          <w:rFonts w:ascii="Palatino" w:hAnsi="Palatino"/>
          <w:sz w:val="28"/>
          <w:szCs w:val="28"/>
        </w:rPr>
        <w:t xml:space="preserve"> </w:t>
      </w:r>
      <w:r w:rsidR="00707051" w:rsidRPr="00707051">
        <w:rPr>
          <w:rFonts w:ascii="Palatino" w:hAnsi="Palatino"/>
          <w:sz w:val="28"/>
          <w:szCs w:val="28"/>
        </w:rPr>
        <w:t xml:space="preserve">speaks of the </w:t>
      </w:r>
      <w:r>
        <w:rPr>
          <w:rFonts w:ascii="Palatino" w:hAnsi="Palatino"/>
          <w:sz w:val="28"/>
          <w:szCs w:val="28"/>
        </w:rPr>
        <w:t>"folklore of f</w:t>
      </w:r>
      <w:r w:rsidR="00707051" w:rsidRPr="00707051">
        <w:rPr>
          <w:rFonts w:ascii="Palatino" w:hAnsi="Palatino"/>
          <w:sz w:val="28"/>
          <w:szCs w:val="28"/>
        </w:rPr>
        <w:t>olklore"</w:t>
      </w:r>
      <w:r>
        <w:rPr>
          <w:rFonts w:ascii="Palatino" w:hAnsi="Palatino"/>
          <w:sz w:val="28"/>
          <w:szCs w:val="28"/>
        </w:rPr>
        <w:t xml:space="preserve"> </w:t>
      </w:r>
      <w:r w:rsidR="00707051" w:rsidRPr="00707051">
        <w:rPr>
          <w:rFonts w:ascii="Palatino" w:hAnsi="Palatino"/>
          <w:sz w:val="28"/>
          <w:szCs w:val="28"/>
        </w:rPr>
        <w:t xml:space="preserve">in commenting </w:t>
      </w:r>
      <w:r>
        <w:rPr>
          <w:rFonts w:ascii="Palatino" w:hAnsi="Palatino"/>
          <w:sz w:val="28"/>
          <w:szCs w:val="28"/>
        </w:rPr>
        <w:t>upon what he takes</w:t>
      </w:r>
      <w:r w:rsidR="00707051" w:rsidRPr="00707051">
        <w:rPr>
          <w:rFonts w:ascii="Palatino" w:hAnsi="Palatino"/>
          <w:sz w:val="28"/>
          <w:szCs w:val="28"/>
        </w:rPr>
        <w:t xml:space="preserve"> to be</w:t>
      </w:r>
      <w:r>
        <w:rPr>
          <w:rFonts w:ascii="Palatino" w:hAnsi="Palatino"/>
          <w:sz w:val="28"/>
          <w:szCs w:val="28"/>
        </w:rPr>
        <w:t xml:space="preserve"> a mistaken assumption about th</w:t>
      </w:r>
      <w:r w:rsidR="00707051" w:rsidRPr="00707051">
        <w:rPr>
          <w:rFonts w:ascii="Palatino" w:hAnsi="Palatino"/>
          <w:sz w:val="28"/>
          <w:szCs w:val="28"/>
        </w:rPr>
        <w:t>e discipline he</w:t>
      </w:r>
      <w:r w:rsidR="00C1261A">
        <w:rPr>
          <w:rFonts w:ascii="Palatino" w:hAnsi="Palatino"/>
          <w:sz w:val="28"/>
          <w:szCs w:val="28"/>
        </w:rPr>
        <w:t xml:space="preserve"> </w:t>
      </w:r>
      <w:r>
        <w:rPr>
          <w:rFonts w:ascii="Palatino" w:hAnsi="Palatino"/>
          <w:sz w:val="28"/>
          <w:szCs w:val="28"/>
        </w:rPr>
        <w:t>calls folklore—"</w:t>
      </w:r>
      <w:r w:rsidR="00707051" w:rsidRPr="00707051">
        <w:rPr>
          <w:rFonts w:ascii="Palatino" w:hAnsi="Palatino"/>
          <w:sz w:val="28"/>
          <w:szCs w:val="28"/>
        </w:rPr>
        <w:t>the</w:t>
      </w:r>
      <w:r w:rsidR="00C1261A">
        <w:rPr>
          <w:rFonts w:ascii="Palatino" w:hAnsi="Palatino"/>
          <w:sz w:val="28"/>
          <w:szCs w:val="28"/>
        </w:rPr>
        <w:t xml:space="preserve"> </w:t>
      </w:r>
      <w:r w:rsidR="00707051" w:rsidRPr="00707051">
        <w:rPr>
          <w:rFonts w:ascii="Palatino" w:hAnsi="Palatino"/>
          <w:sz w:val="28"/>
          <w:szCs w:val="28"/>
        </w:rPr>
        <w:t>idea that</w:t>
      </w:r>
      <w:r w:rsidR="00C1261A">
        <w:rPr>
          <w:rFonts w:ascii="Palatino" w:hAnsi="Palatino"/>
          <w:sz w:val="28"/>
          <w:szCs w:val="28"/>
        </w:rPr>
        <w:t xml:space="preserve"> </w:t>
      </w:r>
      <w:r w:rsidR="00707051" w:rsidRPr="00707051">
        <w:rPr>
          <w:rFonts w:ascii="Palatino" w:hAnsi="Palatino"/>
          <w:sz w:val="28"/>
          <w:szCs w:val="28"/>
        </w:rPr>
        <w:t>folklore</w:t>
      </w:r>
      <w:r w:rsidR="00C1261A">
        <w:rPr>
          <w:rFonts w:ascii="Palatino" w:hAnsi="Palatino"/>
          <w:sz w:val="28"/>
          <w:szCs w:val="28"/>
        </w:rPr>
        <w:t xml:space="preserve"> </w:t>
      </w:r>
      <w:r w:rsidR="00707051" w:rsidRPr="00707051">
        <w:rPr>
          <w:rFonts w:ascii="Palatino" w:hAnsi="Palatino"/>
          <w:sz w:val="28"/>
          <w:szCs w:val="28"/>
        </w:rPr>
        <w:t>is dying</w:t>
      </w:r>
      <w:r w:rsidR="00C1261A">
        <w:rPr>
          <w:rFonts w:ascii="Palatino" w:hAnsi="Palatino"/>
          <w:sz w:val="28"/>
          <w:szCs w:val="28"/>
        </w:rPr>
        <w:t xml:space="preserve"> </w:t>
      </w:r>
      <w:r w:rsidR="00707051" w:rsidRPr="00707051">
        <w:rPr>
          <w:rFonts w:ascii="Palatino" w:hAnsi="Palatino"/>
          <w:sz w:val="28"/>
          <w:szCs w:val="28"/>
        </w:rPr>
        <w:t>out</w:t>
      </w:r>
      <w:r w:rsidR="00C1261A">
        <w:rPr>
          <w:rFonts w:ascii="Palatino" w:hAnsi="Palatino"/>
          <w:sz w:val="28"/>
          <w:szCs w:val="28"/>
        </w:rPr>
        <w:t xml:space="preserve"> </w:t>
      </w:r>
      <w:r w:rsidR="00707051" w:rsidRPr="00707051">
        <w:rPr>
          <w:rFonts w:ascii="Palatino" w:hAnsi="Palatino"/>
          <w:sz w:val="28"/>
          <w:szCs w:val="28"/>
        </w:rPr>
        <w:t>is in itself</w:t>
      </w:r>
      <w:r w:rsidR="00C1261A">
        <w:rPr>
          <w:rFonts w:ascii="Palatino" w:hAnsi="Palatino"/>
          <w:sz w:val="28"/>
          <w:szCs w:val="28"/>
        </w:rPr>
        <w:t xml:space="preserve"> </w:t>
      </w:r>
      <w:r w:rsidR="00707051" w:rsidRPr="00707051">
        <w:rPr>
          <w:rFonts w:ascii="Palatino" w:hAnsi="Palatino"/>
          <w:sz w:val="28"/>
          <w:szCs w:val="28"/>
        </w:rPr>
        <w:t>a kind</w:t>
      </w:r>
      <w:r w:rsidR="00C1261A">
        <w:rPr>
          <w:rFonts w:ascii="Palatino" w:hAnsi="Palatino"/>
          <w:sz w:val="28"/>
          <w:szCs w:val="28"/>
        </w:rPr>
        <w:t xml:space="preserve"> </w:t>
      </w:r>
      <w:r w:rsidR="00707051" w:rsidRPr="00707051">
        <w:rPr>
          <w:rFonts w:ascii="Palatino" w:hAnsi="Palatino"/>
          <w:sz w:val="28"/>
          <w:szCs w:val="28"/>
        </w:rPr>
        <w:t>of</w:t>
      </w:r>
      <w:r w:rsidR="002E7666">
        <w:rPr>
          <w:rFonts w:ascii="Palatino" w:hAnsi="Palatino"/>
          <w:sz w:val="28"/>
          <w:szCs w:val="28"/>
        </w:rPr>
        <w:t xml:space="preserve"> </w:t>
      </w:r>
      <w:r>
        <w:rPr>
          <w:rFonts w:ascii="Palatino" w:hAnsi="Palatino"/>
          <w:sz w:val="28"/>
          <w:szCs w:val="28"/>
        </w:rPr>
        <w:t>f</w:t>
      </w:r>
      <w:r w:rsidR="00707051" w:rsidRPr="00707051">
        <w:rPr>
          <w:rFonts w:ascii="Palatino" w:hAnsi="Palatino"/>
          <w:sz w:val="28"/>
          <w:szCs w:val="28"/>
        </w:rPr>
        <w:t>olklore</w:t>
      </w:r>
      <w:r>
        <w:rPr>
          <w:rFonts w:ascii="Palatino" w:hAnsi="Palatino"/>
          <w:sz w:val="28"/>
          <w:szCs w:val="28"/>
        </w:rPr>
        <w:t>."</w:t>
      </w:r>
      <w:r w:rsidR="002E7666">
        <w:rPr>
          <w:rFonts w:ascii="Palatino" w:hAnsi="Palatino"/>
          <w:sz w:val="28"/>
          <w:szCs w:val="28"/>
        </w:rPr>
        <w:t xml:space="preserve"> </w:t>
      </w:r>
      <w:r>
        <w:rPr>
          <w:rFonts w:ascii="Palatino" w:hAnsi="Palatino"/>
          <w:sz w:val="28"/>
          <w:szCs w:val="28"/>
        </w:rPr>
        <w:t>This tendency comes</w:t>
      </w:r>
      <w:r w:rsidR="00C1261A">
        <w:rPr>
          <w:rFonts w:ascii="Palatino" w:hAnsi="Palatino"/>
          <w:sz w:val="28"/>
          <w:szCs w:val="28"/>
        </w:rPr>
        <w:t xml:space="preserve"> </w:t>
      </w:r>
      <w:r w:rsidR="00707051" w:rsidRPr="00707051">
        <w:rPr>
          <w:rFonts w:ascii="Palatino" w:hAnsi="Palatino"/>
          <w:sz w:val="28"/>
          <w:szCs w:val="28"/>
        </w:rPr>
        <w:t>out in other</w:t>
      </w:r>
      <w:r w:rsidR="00C1261A">
        <w:rPr>
          <w:rFonts w:ascii="Palatino" w:hAnsi="Palatino"/>
          <w:sz w:val="28"/>
          <w:szCs w:val="28"/>
        </w:rPr>
        <w:t xml:space="preserve"> </w:t>
      </w:r>
      <w:r w:rsidR="00707051" w:rsidRPr="00707051">
        <w:rPr>
          <w:rFonts w:ascii="Palatino" w:hAnsi="Palatino"/>
          <w:sz w:val="28"/>
          <w:szCs w:val="28"/>
        </w:rPr>
        <w:t>places</w:t>
      </w:r>
      <w:r w:rsidR="00C1261A">
        <w:rPr>
          <w:rFonts w:ascii="Palatino" w:hAnsi="Palatino"/>
          <w:sz w:val="28"/>
          <w:szCs w:val="28"/>
        </w:rPr>
        <w:t xml:space="preserve"> </w:t>
      </w:r>
      <w:r w:rsidR="00707051" w:rsidRPr="00707051">
        <w:rPr>
          <w:rFonts w:ascii="Palatino" w:hAnsi="Palatino"/>
          <w:sz w:val="28"/>
          <w:szCs w:val="28"/>
        </w:rPr>
        <w:t>in Dorson</w:t>
      </w:r>
      <w:r>
        <w:rPr>
          <w:rFonts w:ascii="Palatino" w:hAnsi="Palatino"/>
          <w:sz w:val="28"/>
          <w:szCs w:val="28"/>
        </w:rPr>
        <w:t>'</w:t>
      </w:r>
      <w:r w:rsidR="00707051" w:rsidRPr="00707051">
        <w:rPr>
          <w:rFonts w:ascii="Palatino" w:hAnsi="Palatino"/>
          <w:sz w:val="28"/>
          <w:szCs w:val="28"/>
        </w:rPr>
        <w:t>s work:</w:t>
      </w:r>
      <w:r w:rsidRPr="00707051">
        <w:rPr>
          <w:rFonts w:ascii="Palatino" w:hAnsi="Palatino"/>
          <w:sz w:val="28"/>
          <w:szCs w:val="28"/>
        </w:rPr>
        <w:t xml:space="preserve"> </w:t>
      </w:r>
      <w:r w:rsidR="002E7666">
        <w:rPr>
          <w:rFonts w:ascii="Palatino" w:hAnsi="Palatino"/>
          <w:sz w:val="28"/>
          <w:szCs w:val="28"/>
        </w:rPr>
        <w:t>f</w:t>
      </w:r>
      <w:r w:rsidR="00A0486E">
        <w:rPr>
          <w:rFonts w:ascii="Palatino" w:hAnsi="Palatino"/>
          <w:sz w:val="28"/>
          <w:szCs w:val="28"/>
        </w:rPr>
        <w:t>or instance</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he</w:t>
      </w:r>
      <w:r w:rsidR="00C1261A">
        <w:rPr>
          <w:rFonts w:ascii="Palatino" w:hAnsi="Palatino"/>
          <w:sz w:val="28"/>
          <w:szCs w:val="28"/>
        </w:rPr>
        <w:t xml:space="preserve"> </w:t>
      </w:r>
      <w:r w:rsidR="00707051" w:rsidRPr="00707051">
        <w:rPr>
          <w:rFonts w:ascii="Palatino" w:hAnsi="Palatino"/>
          <w:sz w:val="28"/>
          <w:szCs w:val="28"/>
        </w:rPr>
        <w:t>characterizes</w:t>
      </w:r>
      <w:r w:rsidR="00C1261A">
        <w:rPr>
          <w:rFonts w:ascii="Palatino" w:hAnsi="Palatino"/>
          <w:sz w:val="28"/>
          <w:szCs w:val="28"/>
        </w:rPr>
        <w:t xml:space="preserve"> </w:t>
      </w:r>
      <w:r w:rsidR="00707051" w:rsidRPr="00707051">
        <w:rPr>
          <w:rFonts w:ascii="Palatino" w:hAnsi="Palatino"/>
          <w:sz w:val="28"/>
          <w:szCs w:val="28"/>
        </w:rPr>
        <w:t>legends</w:t>
      </w:r>
      <w:r w:rsidR="00C1261A">
        <w:rPr>
          <w:rFonts w:ascii="Palatino" w:hAnsi="Palatino"/>
          <w:sz w:val="28"/>
          <w:szCs w:val="28"/>
        </w:rPr>
        <w:t xml:space="preserve"> </w:t>
      </w:r>
      <w:r w:rsidR="00707051" w:rsidRPr="00707051">
        <w:rPr>
          <w:rFonts w:ascii="Palatino" w:hAnsi="Palatino"/>
          <w:sz w:val="28"/>
          <w:szCs w:val="28"/>
        </w:rPr>
        <w:t>as being</w:t>
      </w:r>
      <w:r w:rsidR="00C1261A">
        <w:rPr>
          <w:rFonts w:ascii="Palatino" w:hAnsi="Palatino"/>
          <w:sz w:val="28"/>
          <w:szCs w:val="28"/>
        </w:rPr>
        <w:t xml:space="preserve"> </w:t>
      </w:r>
      <w:r w:rsidR="00707051" w:rsidRPr="00707051">
        <w:rPr>
          <w:rFonts w:ascii="Palatino" w:hAnsi="Palatino"/>
          <w:sz w:val="28"/>
          <w:szCs w:val="28"/>
        </w:rPr>
        <w:t>stories</w:t>
      </w:r>
      <w:r w:rsidR="00C1261A">
        <w:rPr>
          <w:rFonts w:ascii="Palatino" w:hAnsi="Palatino"/>
          <w:sz w:val="28"/>
          <w:szCs w:val="28"/>
        </w:rPr>
        <w:t xml:space="preserve"> </w:t>
      </w:r>
      <w:r w:rsidR="00A0486E">
        <w:rPr>
          <w:rFonts w:ascii="Palatino" w:hAnsi="Palatino"/>
          <w:sz w:val="28"/>
          <w:szCs w:val="28"/>
        </w:rPr>
        <w:t>"</w:t>
      </w:r>
      <w:r w:rsidR="00707051" w:rsidRPr="00707051">
        <w:rPr>
          <w:rFonts w:ascii="Palatino" w:hAnsi="Palatino"/>
          <w:sz w:val="28"/>
          <w:szCs w:val="28"/>
        </w:rPr>
        <w:t>which never</w:t>
      </w:r>
      <w:r w:rsidR="00C1261A">
        <w:rPr>
          <w:rFonts w:ascii="Palatino" w:hAnsi="Palatino"/>
          <w:sz w:val="28"/>
          <w:szCs w:val="28"/>
        </w:rPr>
        <w:t xml:space="preserve"> </w:t>
      </w:r>
      <w:r w:rsidR="00707051" w:rsidRPr="00707051">
        <w:rPr>
          <w:rFonts w:ascii="Palatino" w:hAnsi="Palatino"/>
          <w:sz w:val="28"/>
          <w:szCs w:val="28"/>
        </w:rPr>
        <w:t>happened</w:t>
      </w:r>
      <w:r w:rsidR="00A0486E">
        <w:rPr>
          <w:rFonts w:ascii="Palatino" w:hAnsi="Palatino"/>
          <w:sz w:val="28"/>
          <w:szCs w:val="28"/>
        </w:rPr>
        <w:t xml:space="preserve"> </w:t>
      </w:r>
      <w:r w:rsidR="00707051" w:rsidRPr="00707051">
        <w:rPr>
          <w:rFonts w:ascii="Palatino" w:hAnsi="Palatino"/>
          <w:sz w:val="28"/>
          <w:szCs w:val="28"/>
        </w:rPr>
        <w:t>told</w:t>
      </w:r>
      <w:r w:rsidR="00C1261A">
        <w:rPr>
          <w:rFonts w:ascii="Palatino" w:hAnsi="Palatino"/>
          <w:sz w:val="28"/>
          <w:szCs w:val="28"/>
        </w:rPr>
        <w:t xml:space="preserve"> </w:t>
      </w:r>
      <w:r w:rsidR="00A0486E">
        <w:rPr>
          <w:rFonts w:ascii="Palatino" w:hAnsi="Palatino"/>
          <w:sz w:val="28"/>
          <w:szCs w:val="28"/>
        </w:rPr>
        <w:t>for true,</w:t>
      </w:r>
      <w:r w:rsidR="00C318A2">
        <w:rPr>
          <w:rFonts w:ascii="Palatino" w:hAnsi="Palatino"/>
          <w:sz w:val="28"/>
          <w:szCs w:val="28"/>
        </w:rPr>
        <w:t>''</w:t>
      </w:r>
      <w:r w:rsidR="00C318A2" w:rsidRPr="002E7666">
        <w:rPr>
          <w:rStyle w:val="FootnoteReference"/>
          <w:rFonts w:ascii="Palatino" w:hAnsi="Palatino"/>
          <w:sz w:val="32"/>
          <w:szCs w:val="32"/>
        </w:rPr>
        <w:footnoteReference w:id="16"/>
      </w:r>
      <w:r w:rsidR="00707051" w:rsidRPr="00707051">
        <w:rPr>
          <w:rFonts w:ascii="Palatino" w:hAnsi="Palatino"/>
          <w:sz w:val="28"/>
          <w:szCs w:val="28"/>
        </w:rPr>
        <w:t xml:space="preserve"> a clear</w:t>
      </w:r>
      <w:r w:rsidR="00C1261A">
        <w:rPr>
          <w:rFonts w:ascii="Palatino" w:hAnsi="Palatino"/>
          <w:sz w:val="28"/>
          <w:szCs w:val="28"/>
        </w:rPr>
        <w:t xml:space="preserve"> </w:t>
      </w:r>
      <w:r w:rsidR="00707051" w:rsidRPr="00707051">
        <w:rPr>
          <w:rFonts w:ascii="Palatino" w:hAnsi="Palatino"/>
          <w:sz w:val="28"/>
          <w:szCs w:val="28"/>
        </w:rPr>
        <w:t>enough way</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saying that</w:t>
      </w:r>
      <w:r w:rsidR="00C1261A">
        <w:rPr>
          <w:rFonts w:ascii="Palatino" w:hAnsi="Palatino"/>
          <w:sz w:val="28"/>
          <w:szCs w:val="28"/>
        </w:rPr>
        <w:t xml:space="preserve"> </w:t>
      </w:r>
      <w:r w:rsidR="00707051" w:rsidRPr="00707051">
        <w:rPr>
          <w:rFonts w:ascii="Palatino" w:hAnsi="Palatino"/>
          <w:sz w:val="28"/>
          <w:szCs w:val="28"/>
        </w:rPr>
        <w:t>legends</w:t>
      </w:r>
      <w:r w:rsidR="00C1261A">
        <w:rPr>
          <w:rFonts w:ascii="Palatino" w:hAnsi="Palatino"/>
          <w:sz w:val="28"/>
          <w:szCs w:val="28"/>
        </w:rPr>
        <w:t xml:space="preserve"> </w:t>
      </w:r>
      <w:r w:rsidR="00707051" w:rsidRPr="00707051">
        <w:rPr>
          <w:rFonts w:ascii="Palatino" w:hAnsi="Palatino"/>
          <w:sz w:val="28"/>
          <w:szCs w:val="28"/>
        </w:rPr>
        <w:t>are mistaken</w:t>
      </w:r>
      <w:r w:rsidR="00C1261A">
        <w:rPr>
          <w:rFonts w:ascii="Palatino" w:hAnsi="Palatino"/>
          <w:sz w:val="28"/>
          <w:szCs w:val="28"/>
        </w:rPr>
        <w:t xml:space="preserve"> </w:t>
      </w:r>
      <w:r w:rsidR="00707051" w:rsidRPr="00707051">
        <w:rPr>
          <w:rFonts w:ascii="Palatino" w:hAnsi="Palatino"/>
          <w:sz w:val="28"/>
          <w:szCs w:val="28"/>
        </w:rPr>
        <w:t>stories. In this same</w:t>
      </w:r>
      <w:r w:rsidR="00C1261A">
        <w:rPr>
          <w:rFonts w:ascii="Palatino" w:hAnsi="Palatino"/>
          <w:sz w:val="28"/>
          <w:szCs w:val="28"/>
        </w:rPr>
        <w:t xml:space="preserve"> </w:t>
      </w:r>
      <w:r w:rsidR="00A0486E">
        <w:rPr>
          <w:rFonts w:ascii="Palatino" w:hAnsi="Palatino"/>
          <w:sz w:val="28"/>
          <w:szCs w:val="28"/>
        </w:rPr>
        <w:t>vein</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Jan Brunvand</w:t>
      </w:r>
      <w:r w:rsidR="00C1261A">
        <w:rPr>
          <w:rFonts w:ascii="Palatino" w:hAnsi="Palatino"/>
          <w:sz w:val="28"/>
          <w:szCs w:val="28"/>
        </w:rPr>
        <w:t xml:space="preserve"> </w:t>
      </w:r>
      <w:r w:rsidR="00A0486E">
        <w:rPr>
          <w:rFonts w:ascii="Palatino" w:hAnsi="Palatino"/>
          <w:sz w:val="28"/>
          <w:szCs w:val="28"/>
        </w:rPr>
        <w:t>praises</w:t>
      </w:r>
      <w:r w:rsidR="00707051" w:rsidRPr="00707051">
        <w:rPr>
          <w:rFonts w:ascii="Palatino" w:hAnsi="Palatino"/>
          <w:sz w:val="28"/>
          <w:szCs w:val="28"/>
        </w:rPr>
        <w:t xml:space="preserve"> Frazer</w:t>
      </w:r>
      <w:r w:rsidR="00A0486E">
        <w:rPr>
          <w:rFonts w:ascii="Palatino" w:hAnsi="Palatino"/>
          <w:sz w:val="28"/>
          <w:szCs w:val="28"/>
        </w:rPr>
        <w:t>'</w:t>
      </w:r>
      <w:r w:rsidR="00707051" w:rsidRPr="00707051">
        <w:rPr>
          <w:rFonts w:ascii="Palatino" w:hAnsi="Palatino"/>
          <w:sz w:val="28"/>
          <w:szCs w:val="28"/>
        </w:rPr>
        <w:t>s characterization</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A0486E">
        <w:rPr>
          <w:rFonts w:ascii="Palatino" w:hAnsi="Palatino"/>
          <w:sz w:val="28"/>
          <w:szCs w:val="28"/>
        </w:rPr>
        <w:t>"magical beliefs" as being based upon mistaken reasoning</w:t>
      </w:r>
      <w:r w:rsidR="00707051" w:rsidRPr="00707051">
        <w:rPr>
          <w:rFonts w:ascii="Palatino" w:hAnsi="Palatino"/>
          <w:sz w:val="28"/>
          <w:szCs w:val="28"/>
        </w:rPr>
        <w:t>.</w:t>
      </w:r>
      <w:r w:rsidR="00C318A2" w:rsidRPr="00C318A2">
        <w:rPr>
          <w:rStyle w:val="FootnoteReference"/>
          <w:rFonts w:ascii="Palatino" w:hAnsi="Palatino"/>
          <w:sz w:val="32"/>
          <w:szCs w:val="32"/>
        </w:rPr>
        <w:footnoteReference w:id="17"/>
      </w:r>
    </w:p>
    <w:p w14:paraId="590AA733" w14:textId="435B0B3B"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ab/>
        <w:t>Numerous other examples</w:t>
      </w:r>
      <w:r w:rsidR="00A0486E">
        <w:rPr>
          <w:rFonts w:ascii="Palatino" w:hAnsi="Palatino"/>
          <w:sz w:val="28"/>
          <w:szCs w:val="28"/>
        </w:rPr>
        <w:t xml:space="preserve"> </w:t>
      </w:r>
      <w:r w:rsidRPr="00707051">
        <w:rPr>
          <w:rFonts w:ascii="Palatino" w:hAnsi="Palatino"/>
          <w:sz w:val="28"/>
          <w:szCs w:val="28"/>
        </w:rPr>
        <w:t>could be provided</w:t>
      </w:r>
      <w:r w:rsidR="00C1261A">
        <w:rPr>
          <w:rFonts w:ascii="Palatino" w:hAnsi="Palatino"/>
          <w:sz w:val="28"/>
          <w:szCs w:val="28"/>
        </w:rPr>
        <w:t xml:space="preserve"> </w:t>
      </w:r>
      <w:r w:rsidRPr="00707051">
        <w:rPr>
          <w:rFonts w:ascii="Palatino" w:hAnsi="Palatino"/>
          <w:sz w:val="28"/>
          <w:szCs w:val="28"/>
        </w:rPr>
        <w:t>from the work</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Several other</w:t>
      </w:r>
      <w:r w:rsidR="00C1261A">
        <w:rPr>
          <w:rFonts w:ascii="Palatino" w:hAnsi="Palatino"/>
          <w:sz w:val="28"/>
          <w:szCs w:val="28"/>
        </w:rPr>
        <w:t xml:space="preserve"> </w:t>
      </w:r>
      <w:r w:rsidR="00A0486E">
        <w:rPr>
          <w:rFonts w:ascii="Palatino" w:hAnsi="Palatino"/>
          <w:sz w:val="28"/>
          <w:szCs w:val="28"/>
        </w:rPr>
        <w:t>scholars</w:t>
      </w:r>
      <w:r w:rsidRPr="00707051">
        <w:rPr>
          <w:rFonts w:ascii="Palatino" w:hAnsi="Palatino"/>
          <w:sz w:val="28"/>
          <w:szCs w:val="28"/>
        </w:rPr>
        <w:t>.</w:t>
      </w:r>
      <w:r w:rsidR="00A0486E">
        <w:rPr>
          <w:rFonts w:ascii="Palatino" w:hAnsi="Palatino"/>
          <w:sz w:val="28"/>
          <w:szCs w:val="28"/>
        </w:rPr>
        <w:t xml:space="preserve"> Perhaps such</w:t>
      </w:r>
      <w:r w:rsidRPr="00707051">
        <w:rPr>
          <w:rFonts w:ascii="Palatino" w:hAnsi="Palatino"/>
          <w:sz w:val="28"/>
          <w:szCs w:val="28"/>
        </w:rPr>
        <w:t xml:space="preserve"> a reappearance</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natural</w:t>
      </w:r>
      <w:r w:rsidR="00C1261A">
        <w:rPr>
          <w:rFonts w:ascii="Palatino" w:hAnsi="Palatino"/>
          <w:sz w:val="28"/>
          <w:szCs w:val="28"/>
        </w:rPr>
        <w:t xml:space="preserve"> </w:t>
      </w:r>
      <w:r w:rsidRPr="00707051">
        <w:rPr>
          <w:rFonts w:ascii="Palatino" w:hAnsi="Palatino"/>
          <w:sz w:val="28"/>
          <w:szCs w:val="28"/>
        </w:rPr>
        <w:t xml:space="preserve">language abusive </w:t>
      </w:r>
      <w:r w:rsidR="00A0486E">
        <w:rPr>
          <w:rFonts w:ascii="Palatino" w:hAnsi="Palatino"/>
          <w:sz w:val="28"/>
          <w:szCs w:val="28"/>
        </w:rPr>
        <w:t>use</w:t>
      </w:r>
      <w:r w:rsidR="00C1261A">
        <w:rPr>
          <w:rFonts w:ascii="Palatino" w:hAnsi="Palatino"/>
          <w:sz w:val="28"/>
          <w:szCs w:val="28"/>
        </w:rPr>
        <w:t xml:space="preserve"> </w:t>
      </w:r>
      <w:r w:rsidRPr="00707051">
        <w:rPr>
          <w:rFonts w:ascii="Palatino" w:hAnsi="Palatino"/>
          <w:sz w:val="28"/>
          <w:szCs w:val="28"/>
        </w:rPr>
        <w:t xml:space="preserve">of </w:t>
      </w:r>
      <w:r w:rsidR="00A0486E" w:rsidRPr="00A0486E">
        <w:rPr>
          <w:rFonts w:ascii="Palatino" w:hAnsi="Palatino"/>
          <w:i/>
          <w:sz w:val="28"/>
          <w:szCs w:val="28"/>
        </w:rPr>
        <w:t>f</w:t>
      </w:r>
      <w:r w:rsidRPr="00A0486E">
        <w:rPr>
          <w:rFonts w:ascii="Palatino" w:hAnsi="Palatino"/>
          <w:i/>
          <w:sz w:val="28"/>
          <w:szCs w:val="28"/>
        </w:rPr>
        <w:t>olklore</w:t>
      </w:r>
      <w:r w:rsidR="00C1261A">
        <w:rPr>
          <w:rFonts w:ascii="Palatino" w:hAnsi="Palatino"/>
          <w:sz w:val="28"/>
          <w:szCs w:val="28"/>
        </w:rPr>
        <w:t xml:space="preserve"> </w:t>
      </w:r>
      <w:r w:rsidRPr="00707051">
        <w:rPr>
          <w:rFonts w:ascii="Palatino" w:hAnsi="Palatino"/>
          <w:sz w:val="28"/>
          <w:szCs w:val="28"/>
        </w:rPr>
        <w:t>in some</w:t>
      </w:r>
      <w:r w:rsidR="00C1261A">
        <w:rPr>
          <w:rFonts w:ascii="Palatino" w:hAnsi="Palatino"/>
          <w:sz w:val="28"/>
          <w:szCs w:val="28"/>
        </w:rPr>
        <w:t xml:space="preserve"> </w:t>
      </w:r>
      <w:r w:rsidR="00A0486E">
        <w:rPr>
          <w:rFonts w:ascii="Palatino" w:hAnsi="Palatino"/>
          <w:sz w:val="28"/>
          <w:szCs w:val="28"/>
        </w:rPr>
        <w:t>redefini</w:t>
      </w:r>
      <w:r w:rsidRPr="00707051">
        <w:rPr>
          <w:rFonts w:ascii="Palatino" w:hAnsi="Palatino"/>
          <w:sz w:val="28"/>
          <w:szCs w:val="28"/>
        </w:rPr>
        <w:t>tions</w:t>
      </w:r>
      <w:r w:rsidR="00C1261A">
        <w:rPr>
          <w:rFonts w:ascii="Palatino" w:hAnsi="Palatino"/>
          <w:sz w:val="28"/>
          <w:szCs w:val="28"/>
        </w:rPr>
        <w:t xml:space="preserve"> </w:t>
      </w:r>
      <w:r w:rsidRPr="00707051">
        <w:rPr>
          <w:rFonts w:ascii="Palatino" w:hAnsi="Palatino"/>
          <w:sz w:val="28"/>
          <w:szCs w:val="28"/>
        </w:rPr>
        <w:t>indicates</w:t>
      </w:r>
      <w:r w:rsidR="00C1261A">
        <w:rPr>
          <w:rFonts w:ascii="Palatino" w:hAnsi="Palatino"/>
          <w:sz w:val="28"/>
          <w:szCs w:val="28"/>
        </w:rPr>
        <w:t xml:space="preserve"> </w:t>
      </w:r>
      <w:r w:rsidRPr="00707051">
        <w:rPr>
          <w:rFonts w:ascii="Palatino" w:hAnsi="Palatino"/>
          <w:sz w:val="28"/>
          <w:szCs w:val="28"/>
        </w:rPr>
        <w:t>a deep</w:t>
      </w:r>
      <w:r w:rsidR="00A0486E">
        <w:rPr>
          <w:rFonts w:ascii="Palatino" w:hAnsi="Palatino"/>
          <w:sz w:val="28"/>
          <w:szCs w:val="28"/>
        </w:rPr>
        <w:noBreakHyphen/>
      </w:r>
      <w:r w:rsidRPr="00707051">
        <w:rPr>
          <w:rFonts w:ascii="Palatino" w:hAnsi="Palatino"/>
          <w:sz w:val="28"/>
          <w:szCs w:val="28"/>
        </w:rPr>
        <w:t>seated</w:t>
      </w:r>
      <w:r w:rsidR="00C1261A">
        <w:rPr>
          <w:rFonts w:ascii="Palatino" w:hAnsi="Palatino"/>
          <w:sz w:val="28"/>
          <w:szCs w:val="28"/>
        </w:rPr>
        <w:t xml:space="preserve"> </w:t>
      </w:r>
      <w:r w:rsidRPr="00707051">
        <w:rPr>
          <w:rFonts w:ascii="Palatino" w:hAnsi="Palatino"/>
          <w:sz w:val="28"/>
          <w:szCs w:val="28"/>
        </w:rPr>
        <w:t>conviction</w:t>
      </w:r>
      <w:r w:rsidR="00C1261A">
        <w:rPr>
          <w:rFonts w:ascii="Palatino" w:hAnsi="Palatino"/>
          <w:sz w:val="28"/>
          <w:szCs w:val="28"/>
        </w:rPr>
        <w:t xml:space="preserve"> </w:t>
      </w:r>
      <w:r w:rsidRPr="00707051">
        <w:rPr>
          <w:rFonts w:ascii="Palatino" w:hAnsi="Palatino"/>
          <w:sz w:val="28"/>
          <w:szCs w:val="28"/>
        </w:rPr>
        <w:t>among</w:t>
      </w:r>
      <w:r w:rsidR="00C1261A">
        <w:rPr>
          <w:rFonts w:ascii="Palatino" w:hAnsi="Palatino"/>
          <w:sz w:val="28"/>
          <w:szCs w:val="28"/>
        </w:rPr>
        <w:t xml:space="preserve"> </w:t>
      </w:r>
      <w:r w:rsidRPr="00707051">
        <w:rPr>
          <w:rFonts w:ascii="Palatino" w:hAnsi="Palatino"/>
          <w:sz w:val="28"/>
          <w:szCs w:val="28"/>
        </w:rPr>
        <w:t>some</w:t>
      </w:r>
      <w:r w:rsidR="00C1261A">
        <w:rPr>
          <w:rFonts w:ascii="Palatino" w:hAnsi="Palatino"/>
          <w:sz w:val="28"/>
          <w:szCs w:val="28"/>
        </w:rPr>
        <w:t xml:space="preserve"> </w:t>
      </w:r>
      <w:r w:rsidRPr="00707051">
        <w:rPr>
          <w:rFonts w:ascii="Palatino" w:hAnsi="Palatino"/>
          <w:sz w:val="28"/>
          <w:szCs w:val="28"/>
        </w:rPr>
        <w:t>scholars</w:t>
      </w:r>
      <w:r w:rsidR="00C1261A">
        <w:rPr>
          <w:rFonts w:ascii="Palatino" w:hAnsi="Palatino"/>
          <w:sz w:val="28"/>
          <w:szCs w:val="28"/>
        </w:rPr>
        <w:t xml:space="preserve"> </w:t>
      </w:r>
      <w:r w:rsidRPr="00707051">
        <w:rPr>
          <w:rFonts w:ascii="Palatino" w:hAnsi="Palatino"/>
          <w:sz w:val="28"/>
          <w:szCs w:val="28"/>
        </w:rPr>
        <w:t>that</w:t>
      </w:r>
      <w:r w:rsidR="00C1261A">
        <w:rPr>
          <w:rFonts w:ascii="Palatino" w:hAnsi="Palatino"/>
          <w:sz w:val="28"/>
          <w:szCs w:val="28"/>
        </w:rPr>
        <w:t xml:space="preserve"> </w:t>
      </w:r>
      <w:r w:rsidRPr="00707051">
        <w:rPr>
          <w:rFonts w:ascii="Palatino" w:hAnsi="Palatino"/>
          <w:sz w:val="28"/>
          <w:szCs w:val="28"/>
        </w:rPr>
        <w:t>they</w:t>
      </w:r>
      <w:r w:rsidR="00C1261A">
        <w:rPr>
          <w:rFonts w:ascii="Palatino" w:hAnsi="Palatino"/>
          <w:sz w:val="28"/>
          <w:szCs w:val="28"/>
        </w:rPr>
        <w:t xml:space="preserve"> </w:t>
      </w:r>
      <w:r w:rsidR="00A0486E">
        <w:rPr>
          <w:rFonts w:ascii="Palatino" w:hAnsi="Palatino"/>
          <w:sz w:val="28"/>
          <w:szCs w:val="28"/>
        </w:rPr>
        <w:t>are</w:t>
      </w:r>
      <w:r w:rsidRPr="00707051">
        <w:rPr>
          <w:rFonts w:ascii="Palatino" w:hAnsi="Palatino"/>
          <w:sz w:val="28"/>
          <w:szCs w:val="28"/>
        </w:rPr>
        <w:t>,</w:t>
      </w:r>
      <w:r w:rsidR="00C1261A">
        <w:rPr>
          <w:rFonts w:ascii="Palatino" w:hAnsi="Palatino"/>
          <w:sz w:val="28"/>
          <w:szCs w:val="28"/>
        </w:rPr>
        <w:t xml:space="preserve"> </w:t>
      </w:r>
      <w:r w:rsidRPr="00707051">
        <w:rPr>
          <w:rFonts w:ascii="Palatino" w:hAnsi="Palatino"/>
          <w:sz w:val="28"/>
          <w:szCs w:val="28"/>
        </w:rPr>
        <w:t>in</w:t>
      </w:r>
      <w:r w:rsidR="00A0486E">
        <w:rPr>
          <w:rFonts w:ascii="Palatino" w:hAnsi="Palatino"/>
          <w:sz w:val="28"/>
          <w:szCs w:val="28"/>
        </w:rPr>
        <w:t xml:space="preserve"> the last analysis</w:t>
      </w:r>
      <w:r w:rsidRPr="00707051">
        <w:rPr>
          <w:rFonts w:ascii="Palatino" w:hAnsi="Palatino"/>
          <w:sz w:val="28"/>
          <w:szCs w:val="28"/>
        </w:rPr>
        <w:t xml:space="preserve">, studying phenomena </w:t>
      </w:r>
      <w:r w:rsidR="002E7666">
        <w:rPr>
          <w:rFonts w:ascii="Palatino" w:hAnsi="Palatino"/>
          <w:sz w:val="28"/>
          <w:szCs w:val="28"/>
        </w:rPr>
        <w:t>that</w:t>
      </w:r>
      <w:r w:rsidRPr="00707051">
        <w:rPr>
          <w:rFonts w:ascii="Palatino" w:hAnsi="Palatino"/>
          <w:sz w:val="28"/>
          <w:szCs w:val="28"/>
        </w:rPr>
        <w:t xml:space="preserve"> are unsoph</w:t>
      </w:r>
      <w:r w:rsidR="00A0486E">
        <w:rPr>
          <w:rFonts w:ascii="Palatino" w:hAnsi="Palatino"/>
          <w:sz w:val="28"/>
          <w:szCs w:val="28"/>
        </w:rPr>
        <w:t>isticated, uneducated, mistaken,</w:t>
      </w:r>
      <w:r w:rsidR="00C1261A">
        <w:rPr>
          <w:rFonts w:ascii="Palatino" w:hAnsi="Palatino"/>
          <w:sz w:val="28"/>
          <w:szCs w:val="28"/>
        </w:rPr>
        <w:t xml:space="preserve"> </w:t>
      </w:r>
      <w:r w:rsidR="00A0486E">
        <w:rPr>
          <w:rFonts w:ascii="Palatino" w:hAnsi="Palatino"/>
          <w:sz w:val="28"/>
          <w:szCs w:val="28"/>
        </w:rPr>
        <w:t xml:space="preserve">or at least quaint. Needless to say, </w:t>
      </w:r>
      <w:r w:rsidRPr="00707051">
        <w:rPr>
          <w:rFonts w:ascii="Palatino" w:hAnsi="Palatino"/>
          <w:sz w:val="28"/>
          <w:szCs w:val="28"/>
        </w:rPr>
        <w:t>such</w:t>
      </w:r>
      <w:r w:rsidR="00C1261A">
        <w:rPr>
          <w:rFonts w:ascii="Palatino" w:hAnsi="Palatino"/>
          <w:sz w:val="28"/>
          <w:szCs w:val="28"/>
        </w:rPr>
        <w:t xml:space="preserve"> </w:t>
      </w:r>
      <w:r w:rsidRPr="00707051">
        <w:rPr>
          <w:rFonts w:ascii="Palatino" w:hAnsi="Palatino"/>
          <w:sz w:val="28"/>
          <w:szCs w:val="28"/>
        </w:rPr>
        <w:t>a positivistic</w:t>
      </w:r>
      <w:r w:rsidR="00C1261A">
        <w:rPr>
          <w:rFonts w:ascii="Palatino" w:hAnsi="Palatino"/>
          <w:sz w:val="28"/>
          <w:szCs w:val="28"/>
        </w:rPr>
        <w:t xml:space="preserve"> </w:t>
      </w:r>
      <w:r w:rsidRPr="00707051">
        <w:rPr>
          <w:rFonts w:ascii="Palatino" w:hAnsi="Palatino"/>
          <w:sz w:val="28"/>
          <w:szCs w:val="28"/>
        </w:rPr>
        <w:t>or scientistic</w:t>
      </w:r>
      <w:r w:rsidR="00C318A2" w:rsidRPr="00C318A2">
        <w:rPr>
          <w:rStyle w:val="FootnoteReference"/>
          <w:rFonts w:ascii="Palatino" w:hAnsi="Palatino"/>
          <w:sz w:val="32"/>
          <w:szCs w:val="32"/>
        </w:rPr>
        <w:footnoteReference w:id="18"/>
      </w:r>
      <w:r w:rsidR="00C318A2">
        <w:rPr>
          <w:rFonts w:ascii="Palatino" w:hAnsi="Palatino"/>
          <w:sz w:val="28"/>
          <w:szCs w:val="28"/>
        </w:rPr>
        <w:t xml:space="preserve"> </w:t>
      </w:r>
      <w:r w:rsidRPr="00707051">
        <w:rPr>
          <w:rFonts w:ascii="Palatino" w:hAnsi="Palatino"/>
          <w:sz w:val="28"/>
          <w:szCs w:val="28"/>
        </w:rPr>
        <w:t>bias</w:t>
      </w:r>
      <w:r w:rsidR="00C1261A">
        <w:rPr>
          <w:rFonts w:ascii="Palatino" w:hAnsi="Palatino"/>
          <w:sz w:val="28"/>
          <w:szCs w:val="28"/>
        </w:rPr>
        <w:t xml:space="preserve"> </w:t>
      </w:r>
      <w:r w:rsidR="00A0486E">
        <w:rPr>
          <w:rFonts w:ascii="Palatino" w:hAnsi="Palatino"/>
          <w:sz w:val="28"/>
          <w:szCs w:val="28"/>
        </w:rPr>
        <w:t>is highly dubious</w:t>
      </w:r>
      <w:r w:rsidRPr="00707051">
        <w:rPr>
          <w:rFonts w:ascii="Palatino" w:hAnsi="Palatino"/>
          <w:sz w:val="28"/>
          <w:szCs w:val="28"/>
        </w:rPr>
        <w:t>.</w:t>
      </w:r>
    </w:p>
    <w:p w14:paraId="14351992" w14:textId="77777777" w:rsidR="007244FC" w:rsidRDefault="00A0486E"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Aside</w:t>
      </w:r>
      <w:r w:rsidR="00C1261A">
        <w:rPr>
          <w:rFonts w:ascii="Palatino" w:hAnsi="Palatino"/>
          <w:sz w:val="28"/>
          <w:szCs w:val="28"/>
        </w:rPr>
        <w:t xml:space="preserve"> </w:t>
      </w:r>
      <w:r>
        <w:rPr>
          <w:rFonts w:ascii="Palatino" w:hAnsi="Palatino"/>
          <w:sz w:val="28"/>
          <w:szCs w:val="28"/>
        </w:rPr>
        <w:t>from the scholarly redef</w:t>
      </w:r>
      <w:r w:rsidR="00707051" w:rsidRPr="00707051">
        <w:rPr>
          <w:rFonts w:ascii="Palatino" w:hAnsi="Palatino"/>
          <w:sz w:val="28"/>
          <w:szCs w:val="28"/>
        </w:rPr>
        <w:t>inition gambit</w:t>
      </w:r>
      <w:r w:rsidR="00C1261A">
        <w:rPr>
          <w:rFonts w:ascii="Palatino" w:hAnsi="Palatino"/>
          <w:sz w:val="28"/>
          <w:szCs w:val="28"/>
        </w:rPr>
        <w:t xml:space="preserve"> </w:t>
      </w:r>
      <w:r>
        <w:rPr>
          <w:rFonts w:ascii="Palatino" w:hAnsi="Palatino"/>
          <w:sz w:val="28"/>
          <w:szCs w:val="28"/>
        </w:rPr>
        <w:t>for</w:t>
      </w:r>
      <w:r w:rsidR="00C1261A">
        <w:rPr>
          <w:rFonts w:ascii="Palatino" w:hAnsi="Palatino"/>
          <w:sz w:val="28"/>
          <w:szCs w:val="28"/>
        </w:rPr>
        <w:t xml:space="preserve"> </w:t>
      </w:r>
      <w:r w:rsidR="00707051" w:rsidRPr="00707051">
        <w:rPr>
          <w:rFonts w:ascii="Palatino" w:hAnsi="Palatino"/>
          <w:sz w:val="28"/>
          <w:szCs w:val="28"/>
        </w:rPr>
        <w:t>preserving</w:t>
      </w:r>
      <w:r w:rsidR="00C1261A">
        <w:rPr>
          <w:rFonts w:ascii="Palatino" w:hAnsi="Palatino"/>
          <w:sz w:val="28"/>
          <w:szCs w:val="28"/>
        </w:rPr>
        <w:t xml:space="preserve"> </w:t>
      </w:r>
      <w:r w:rsidRPr="00A0486E">
        <w:rPr>
          <w:rFonts w:ascii="Palatino" w:hAnsi="Palatino"/>
          <w:i/>
          <w:sz w:val="28"/>
          <w:szCs w:val="28"/>
        </w:rPr>
        <w:t>f</w:t>
      </w:r>
      <w:r w:rsidR="00707051" w:rsidRPr="00A0486E">
        <w:rPr>
          <w:rFonts w:ascii="Palatino" w:hAnsi="Palatino"/>
          <w:i/>
          <w:sz w:val="28"/>
          <w:szCs w:val="28"/>
        </w:rPr>
        <w:t>olklore</w:t>
      </w:r>
      <w:r>
        <w:rPr>
          <w:rFonts w:ascii="Palatino" w:hAnsi="Palatino"/>
          <w:sz w:val="28"/>
          <w:szCs w:val="28"/>
        </w:rPr>
        <w:t xml:space="preserve"> </w:t>
      </w:r>
      <w:r w:rsidR="00707051" w:rsidRPr="00707051">
        <w:rPr>
          <w:rFonts w:ascii="Palatino" w:hAnsi="Palatino"/>
          <w:sz w:val="28"/>
          <w:szCs w:val="28"/>
        </w:rPr>
        <w:t>as an academic term,</w:t>
      </w:r>
      <w:r w:rsidR="00C1261A">
        <w:rPr>
          <w:rFonts w:ascii="Palatino" w:hAnsi="Palatino"/>
          <w:sz w:val="28"/>
          <w:szCs w:val="28"/>
        </w:rPr>
        <w:t xml:space="preserve"> </w:t>
      </w:r>
      <w:r w:rsidR="00707051" w:rsidRPr="00707051">
        <w:rPr>
          <w:rFonts w:ascii="Palatino" w:hAnsi="Palatino"/>
          <w:sz w:val="28"/>
          <w:szCs w:val="28"/>
        </w:rPr>
        <w:t>there is another</w:t>
      </w:r>
      <w:r w:rsidR="00C1261A">
        <w:rPr>
          <w:rFonts w:ascii="Palatino" w:hAnsi="Palatino"/>
          <w:sz w:val="28"/>
          <w:szCs w:val="28"/>
        </w:rPr>
        <w:t xml:space="preserve"> </w:t>
      </w:r>
      <w:r w:rsidR="00707051" w:rsidRPr="00707051">
        <w:rPr>
          <w:rFonts w:ascii="Palatino" w:hAnsi="Palatino"/>
          <w:sz w:val="28"/>
          <w:szCs w:val="28"/>
        </w:rPr>
        <w:t>approach that</w:t>
      </w:r>
      <w:r w:rsidR="00C1261A">
        <w:rPr>
          <w:rFonts w:ascii="Palatino" w:hAnsi="Palatino"/>
          <w:sz w:val="28"/>
          <w:szCs w:val="28"/>
        </w:rPr>
        <w:t xml:space="preserve"> </w:t>
      </w:r>
      <w:r>
        <w:rPr>
          <w:rFonts w:ascii="Palatino" w:hAnsi="Palatino"/>
          <w:sz w:val="28"/>
          <w:szCs w:val="28"/>
        </w:rPr>
        <w:t>can be heard</w:t>
      </w:r>
      <w:r w:rsidR="00707051" w:rsidRPr="00707051">
        <w:rPr>
          <w:rFonts w:ascii="Palatino" w:hAnsi="Palatino"/>
          <w:sz w:val="28"/>
          <w:szCs w:val="28"/>
        </w:rPr>
        <w:t>.</w:t>
      </w:r>
      <w:r>
        <w:rPr>
          <w:rFonts w:ascii="Palatino" w:hAnsi="Palatino"/>
          <w:sz w:val="28"/>
          <w:szCs w:val="28"/>
        </w:rPr>
        <w:t xml:space="preserve"> </w:t>
      </w:r>
      <w:r w:rsidR="00707051" w:rsidRPr="00707051">
        <w:rPr>
          <w:rFonts w:ascii="Palatino" w:hAnsi="Palatino"/>
          <w:sz w:val="28"/>
          <w:szCs w:val="28"/>
        </w:rPr>
        <w:t>Persons taking that view would be likely to object to my re</w:t>
      </w:r>
      <w:r w:rsidR="007244FC">
        <w:rPr>
          <w:rFonts w:ascii="Palatino" w:hAnsi="Palatino"/>
          <w:sz w:val="28"/>
          <w:szCs w:val="28"/>
        </w:rPr>
        <w:t>marks in one way or another</w:t>
      </w:r>
      <w:r>
        <w:rPr>
          <w:rFonts w:ascii="Palatino" w:hAnsi="Palatino"/>
          <w:sz w:val="28"/>
          <w:szCs w:val="28"/>
        </w:rPr>
        <w:t>. T</w:t>
      </w:r>
      <w:r w:rsidR="00707051" w:rsidRPr="00707051">
        <w:rPr>
          <w:rFonts w:ascii="Palatino" w:hAnsi="Palatino"/>
          <w:sz w:val="28"/>
          <w:szCs w:val="28"/>
        </w:rPr>
        <w:t>his is the</w:t>
      </w:r>
      <w:r w:rsidR="00C1261A">
        <w:rPr>
          <w:rFonts w:ascii="Palatino" w:hAnsi="Palatino"/>
          <w:sz w:val="28"/>
          <w:szCs w:val="28"/>
        </w:rPr>
        <w:t xml:space="preserve"> </w:t>
      </w:r>
      <w:r>
        <w:rPr>
          <w:rFonts w:ascii="Palatino" w:hAnsi="Palatino"/>
          <w:sz w:val="28"/>
          <w:szCs w:val="28"/>
        </w:rPr>
        <w:t xml:space="preserve">proposal that </w:t>
      </w:r>
      <w:r w:rsidR="00707051" w:rsidRPr="00A0486E">
        <w:rPr>
          <w:rFonts w:ascii="Palatino" w:hAnsi="Palatino"/>
          <w:i/>
          <w:sz w:val="28"/>
          <w:szCs w:val="28"/>
        </w:rPr>
        <w:t>folklore</w:t>
      </w:r>
      <w:r>
        <w:rPr>
          <w:rFonts w:ascii="Palatino" w:hAnsi="Palatino"/>
          <w:sz w:val="28"/>
          <w:szCs w:val="28"/>
        </w:rPr>
        <w:t xml:space="preserve"> is identif</w:t>
      </w:r>
      <w:r w:rsidR="00707051" w:rsidRPr="00707051">
        <w:rPr>
          <w:rFonts w:ascii="Palatino" w:hAnsi="Palatino"/>
          <w:sz w:val="28"/>
          <w:szCs w:val="28"/>
        </w:rPr>
        <w:t>ied as</w:t>
      </w:r>
      <w:r w:rsidR="00C1261A">
        <w:rPr>
          <w:rFonts w:ascii="Palatino" w:hAnsi="Palatino"/>
          <w:sz w:val="28"/>
          <w:szCs w:val="28"/>
        </w:rPr>
        <w:t xml:space="preserve"> </w:t>
      </w:r>
      <w:r w:rsidR="00707051" w:rsidRPr="00707051">
        <w:rPr>
          <w:rFonts w:ascii="Palatino" w:hAnsi="Palatino"/>
          <w:sz w:val="28"/>
          <w:szCs w:val="28"/>
        </w:rPr>
        <w:t>su</w:t>
      </w:r>
      <w:r>
        <w:rPr>
          <w:rFonts w:ascii="Palatino" w:hAnsi="Palatino"/>
          <w:sz w:val="28"/>
          <w:szCs w:val="28"/>
        </w:rPr>
        <w:t>c</w:t>
      </w:r>
      <w:r w:rsidR="00707051" w:rsidRPr="00707051">
        <w:rPr>
          <w:rFonts w:ascii="Palatino" w:hAnsi="Palatino"/>
          <w:sz w:val="28"/>
          <w:szCs w:val="28"/>
        </w:rPr>
        <w:t>h by the</w:t>
      </w:r>
      <w:r>
        <w:rPr>
          <w:rFonts w:ascii="Palatino" w:hAnsi="Palatino"/>
          <w:sz w:val="28"/>
          <w:szCs w:val="28"/>
        </w:rPr>
        <w:t xml:space="preserve"> </w:t>
      </w:r>
      <w:r w:rsidR="00707051" w:rsidRPr="00707051">
        <w:rPr>
          <w:rFonts w:ascii="Palatino" w:hAnsi="Palatino"/>
          <w:sz w:val="28"/>
          <w:szCs w:val="28"/>
        </w:rPr>
        <w:t>people who</w:t>
      </w:r>
      <w:r w:rsidR="00C1261A">
        <w:rPr>
          <w:rFonts w:ascii="Palatino" w:hAnsi="Palatino"/>
          <w:sz w:val="28"/>
          <w:szCs w:val="28"/>
        </w:rPr>
        <w:t xml:space="preserve"> </w:t>
      </w:r>
      <w:r>
        <w:rPr>
          <w:rFonts w:ascii="Palatino" w:hAnsi="Palatino"/>
          <w:sz w:val="28"/>
          <w:szCs w:val="28"/>
        </w:rPr>
        <w:t>engage in singing</w:t>
      </w:r>
      <w:r w:rsidR="00707051" w:rsidRPr="00707051">
        <w:rPr>
          <w:rFonts w:ascii="Palatino" w:hAnsi="Palatino"/>
          <w:sz w:val="28"/>
          <w:szCs w:val="28"/>
        </w:rPr>
        <w:t>,</w:t>
      </w:r>
      <w:r w:rsidR="00C1261A">
        <w:rPr>
          <w:rFonts w:ascii="Palatino" w:hAnsi="Palatino"/>
          <w:sz w:val="28"/>
          <w:szCs w:val="28"/>
        </w:rPr>
        <w:t xml:space="preserve"> </w:t>
      </w:r>
      <w:r>
        <w:rPr>
          <w:rFonts w:ascii="Palatino" w:hAnsi="Palatino"/>
          <w:sz w:val="28"/>
          <w:szCs w:val="28"/>
        </w:rPr>
        <w:t>storytelling</w:t>
      </w:r>
      <w:r w:rsidR="00707051" w:rsidRPr="00707051">
        <w:rPr>
          <w:rFonts w:ascii="Palatino" w:hAnsi="Palatino"/>
          <w:sz w:val="28"/>
          <w:szCs w:val="28"/>
        </w:rPr>
        <w:t>,</w:t>
      </w:r>
      <w:r w:rsidR="00C1261A">
        <w:rPr>
          <w:rFonts w:ascii="Palatino" w:hAnsi="Palatino"/>
          <w:sz w:val="28"/>
          <w:szCs w:val="28"/>
        </w:rPr>
        <w:t xml:space="preserve"> </w:t>
      </w:r>
      <w:r>
        <w:rPr>
          <w:rFonts w:ascii="Palatino" w:hAnsi="Palatino"/>
          <w:sz w:val="28"/>
          <w:szCs w:val="28"/>
        </w:rPr>
        <w:t>and</w:t>
      </w:r>
      <w:r w:rsidR="00707051" w:rsidRPr="00707051">
        <w:rPr>
          <w:rFonts w:ascii="Palatino" w:hAnsi="Palatino"/>
          <w:sz w:val="28"/>
          <w:szCs w:val="28"/>
        </w:rPr>
        <w:t xml:space="preserve"> other kind</w:t>
      </w:r>
      <w:r>
        <w:rPr>
          <w:rFonts w:ascii="Palatino" w:hAnsi="Palatino"/>
          <w:sz w:val="28"/>
          <w:szCs w:val="28"/>
        </w:rPr>
        <w:t>s o</w:t>
      </w:r>
      <w:r w:rsidR="00707051" w:rsidRPr="00707051">
        <w:rPr>
          <w:rFonts w:ascii="Palatino" w:hAnsi="Palatino"/>
          <w:sz w:val="28"/>
          <w:szCs w:val="28"/>
        </w:rPr>
        <w:t>f</w:t>
      </w:r>
      <w:r w:rsidR="00C1261A">
        <w:rPr>
          <w:rFonts w:ascii="Palatino" w:hAnsi="Palatino"/>
          <w:sz w:val="28"/>
          <w:szCs w:val="28"/>
        </w:rPr>
        <w:t xml:space="preserve"> </w:t>
      </w:r>
      <w:r w:rsidR="00707051" w:rsidRPr="00707051">
        <w:rPr>
          <w:rFonts w:ascii="Palatino" w:hAnsi="Palatino"/>
          <w:sz w:val="28"/>
          <w:szCs w:val="28"/>
        </w:rPr>
        <w:t xml:space="preserve">activities that </w:t>
      </w:r>
      <w:r>
        <w:rPr>
          <w:rFonts w:ascii="Palatino" w:hAnsi="Palatino"/>
          <w:sz w:val="28"/>
          <w:szCs w:val="28"/>
        </w:rPr>
        <w:t>"f</w:t>
      </w:r>
      <w:r w:rsidR="00707051" w:rsidRPr="00707051">
        <w:rPr>
          <w:rFonts w:ascii="Palatino" w:hAnsi="Palatino"/>
          <w:sz w:val="28"/>
          <w:szCs w:val="28"/>
        </w:rPr>
        <w:t>olklorists</w:t>
      </w:r>
      <w:r>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have</w:t>
      </w:r>
      <w:r w:rsidR="00C1261A">
        <w:rPr>
          <w:rFonts w:ascii="Palatino" w:hAnsi="Palatino"/>
          <w:sz w:val="28"/>
          <w:szCs w:val="28"/>
        </w:rPr>
        <w:t xml:space="preserve"> </w:t>
      </w:r>
      <w:r>
        <w:rPr>
          <w:rFonts w:ascii="Palatino" w:hAnsi="Palatino"/>
          <w:sz w:val="28"/>
          <w:szCs w:val="28"/>
        </w:rPr>
        <w:t xml:space="preserve">often studied. </w:t>
      </w:r>
      <w:r w:rsidR="00707051" w:rsidRPr="00707051">
        <w:rPr>
          <w:rFonts w:ascii="Palatino" w:hAnsi="Palatino"/>
          <w:sz w:val="28"/>
          <w:szCs w:val="28"/>
        </w:rPr>
        <w:t>Dan</w:t>
      </w:r>
      <w:r w:rsidR="00C1261A">
        <w:rPr>
          <w:rFonts w:ascii="Palatino" w:hAnsi="Palatino"/>
          <w:sz w:val="28"/>
          <w:szCs w:val="28"/>
        </w:rPr>
        <w:t xml:space="preserve"> </w:t>
      </w:r>
      <w:r>
        <w:rPr>
          <w:rFonts w:ascii="Palatino" w:hAnsi="Palatino"/>
          <w:sz w:val="28"/>
          <w:szCs w:val="28"/>
        </w:rPr>
        <w:t>Ben-Amos</w:t>
      </w:r>
      <w:r w:rsidR="00707051" w:rsidRPr="00707051">
        <w:rPr>
          <w:rFonts w:ascii="Palatino" w:hAnsi="Palatino"/>
          <w:sz w:val="28"/>
          <w:szCs w:val="28"/>
        </w:rPr>
        <w:t>,</w:t>
      </w:r>
      <w:r w:rsidR="00C1261A">
        <w:rPr>
          <w:rFonts w:ascii="Palatino" w:hAnsi="Palatino"/>
          <w:sz w:val="28"/>
          <w:szCs w:val="28"/>
        </w:rPr>
        <w:t xml:space="preserve"> </w:t>
      </w:r>
      <w:r>
        <w:rPr>
          <w:rFonts w:ascii="Palatino" w:hAnsi="Palatino"/>
          <w:sz w:val="28"/>
          <w:szCs w:val="28"/>
        </w:rPr>
        <w:t>in a recent article in the</w:t>
      </w:r>
      <w:r w:rsidR="00707051" w:rsidRPr="00707051">
        <w:rPr>
          <w:rFonts w:ascii="Palatino" w:hAnsi="Palatino"/>
          <w:sz w:val="28"/>
          <w:szCs w:val="28"/>
        </w:rPr>
        <w:t xml:space="preserve"> </w:t>
      </w:r>
      <w:r w:rsidR="00707051" w:rsidRPr="00A0486E">
        <w:rPr>
          <w:rFonts w:ascii="Palatino" w:hAnsi="Palatino"/>
          <w:i/>
          <w:sz w:val="28"/>
          <w:szCs w:val="28"/>
        </w:rPr>
        <w:t>Journal</w:t>
      </w:r>
      <w:r w:rsidR="00C1261A" w:rsidRPr="00A0486E">
        <w:rPr>
          <w:rFonts w:ascii="Palatino" w:hAnsi="Palatino"/>
          <w:i/>
          <w:sz w:val="28"/>
          <w:szCs w:val="28"/>
        </w:rPr>
        <w:t xml:space="preserve"> </w:t>
      </w:r>
      <w:r w:rsidR="00707051" w:rsidRPr="00A0486E">
        <w:rPr>
          <w:rFonts w:ascii="Palatino" w:hAnsi="Palatino"/>
          <w:i/>
          <w:sz w:val="28"/>
          <w:szCs w:val="28"/>
        </w:rPr>
        <w:t>of</w:t>
      </w:r>
      <w:r w:rsidR="00C1261A" w:rsidRPr="00A0486E">
        <w:rPr>
          <w:rFonts w:ascii="Palatino" w:hAnsi="Palatino"/>
          <w:i/>
          <w:sz w:val="28"/>
          <w:szCs w:val="28"/>
        </w:rPr>
        <w:t xml:space="preserve"> </w:t>
      </w:r>
      <w:r>
        <w:rPr>
          <w:rFonts w:ascii="Palatino" w:hAnsi="Palatino"/>
          <w:i/>
          <w:sz w:val="28"/>
          <w:szCs w:val="28"/>
        </w:rPr>
        <w:t>American</w:t>
      </w:r>
      <w:r w:rsidR="00707051" w:rsidRPr="00A0486E">
        <w:rPr>
          <w:rFonts w:ascii="Palatino" w:hAnsi="Palatino"/>
          <w:i/>
          <w:sz w:val="28"/>
          <w:szCs w:val="28"/>
        </w:rPr>
        <w:t xml:space="preserve"> Folklor</w:t>
      </w:r>
      <w:r>
        <w:rPr>
          <w:rFonts w:ascii="Palatino" w:hAnsi="Palatino"/>
          <w:i/>
          <w:sz w:val="28"/>
          <w:szCs w:val="28"/>
        </w:rPr>
        <w:t>e</w:t>
      </w:r>
      <w:r>
        <w:rPr>
          <w:rFonts w:ascii="Palatino" w:hAnsi="Palatino"/>
          <w:sz w:val="28"/>
          <w:szCs w:val="28"/>
        </w:rPr>
        <w:t>,</w:t>
      </w:r>
      <w:r w:rsidR="00494ECA" w:rsidRPr="007244FC">
        <w:rPr>
          <w:rStyle w:val="FootnoteReference"/>
          <w:rFonts w:ascii="Palatino" w:hAnsi="Palatino"/>
          <w:sz w:val="32"/>
          <w:szCs w:val="32"/>
        </w:rPr>
        <w:footnoteReference w:id="19"/>
      </w:r>
      <w:r w:rsidR="00707051" w:rsidRPr="00707051">
        <w:rPr>
          <w:rFonts w:ascii="Palatino" w:hAnsi="Palatino"/>
          <w:sz w:val="28"/>
          <w:szCs w:val="28"/>
        </w:rPr>
        <w:t xml:space="preserve"> suggests something like this as a way of providing</w:t>
      </w:r>
      <w:r w:rsidR="00C1261A">
        <w:rPr>
          <w:rFonts w:ascii="Palatino" w:hAnsi="Palatino"/>
          <w:sz w:val="28"/>
          <w:szCs w:val="28"/>
        </w:rPr>
        <w:t xml:space="preserve"> </w:t>
      </w:r>
      <w:r>
        <w:rPr>
          <w:rFonts w:ascii="Palatino" w:hAnsi="Palatino"/>
          <w:sz w:val="28"/>
          <w:szCs w:val="28"/>
        </w:rPr>
        <w:t>"folklorists"</w:t>
      </w:r>
      <w:r w:rsidR="00C1261A">
        <w:rPr>
          <w:rFonts w:ascii="Palatino" w:hAnsi="Palatino"/>
          <w:sz w:val="28"/>
          <w:szCs w:val="28"/>
        </w:rPr>
        <w:t xml:space="preserve"> </w:t>
      </w:r>
      <w:r w:rsidR="00707051" w:rsidRPr="00707051">
        <w:rPr>
          <w:rFonts w:ascii="Palatino" w:hAnsi="Palatino"/>
          <w:sz w:val="28"/>
          <w:szCs w:val="28"/>
        </w:rPr>
        <w:t>with a determinate subject</w:t>
      </w:r>
      <w:r w:rsidR="00C1261A">
        <w:rPr>
          <w:rFonts w:ascii="Palatino" w:hAnsi="Palatino"/>
          <w:sz w:val="28"/>
          <w:szCs w:val="28"/>
        </w:rPr>
        <w:t xml:space="preserve"> </w:t>
      </w:r>
      <w:r>
        <w:rPr>
          <w:rFonts w:ascii="Palatino" w:hAnsi="Palatino"/>
          <w:sz w:val="28"/>
          <w:szCs w:val="28"/>
        </w:rPr>
        <w:t>matter. I</w:t>
      </w:r>
      <w:r w:rsidR="00707051" w:rsidRPr="00707051">
        <w:rPr>
          <w:rFonts w:ascii="Palatino" w:hAnsi="Palatino"/>
          <w:sz w:val="28"/>
          <w:szCs w:val="28"/>
        </w:rPr>
        <w:t>n this</w:t>
      </w:r>
      <w:r>
        <w:rPr>
          <w:rFonts w:ascii="Palatino" w:hAnsi="Palatino"/>
          <w:sz w:val="28"/>
          <w:szCs w:val="28"/>
        </w:rPr>
        <w:t xml:space="preserve"> proposal</w:t>
      </w:r>
      <w:r w:rsidR="00707051" w:rsidRPr="00707051">
        <w:rPr>
          <w:rFonts w:ascii="Palatino" w:hAnsi="Palatino"/>
          <w:sz w:val="28"/>
          <w:szCs w:val="28"/>
        </w:rPr>
        <w:t>,</w:t>
      </w:r>
      <w:r w:rsidR="007244FC">
        <w:rPr>
          <w:rFonts w:ascii="Palatino" w:hAnsi="Palatino"/>
          <w:sz w:val="28"/>
          <w:szCs w:val="28"/>
        </w:rPr>
        <w:t xml:space="preserve"> </w:t>
      </w:r>
      <w:r w:rsidRPr="00A0486E">
        <w:rPr>
          <w:rFonts w:ascii="Palatino" w:hAnsi="Palatino"/>
          <w:i/>
          <w:sz w:val="28"/>
          <w:szCs w:val="28"/>
        </w:rPr>
        <w:t>folklore</w:t>
      </w:r>
      <w:r w:rsidR="00707051" w:rsidRPr="00707051">
        <w:rPr>
          <w:rFonts w:ascii="Palatino" w:hAnsi="Palatino"/>
          <w:sz w:val="28"/>
          <w:szCs w:val="28"/>
        </w:rPr>
        <w:t xml:space="preserve"> names</w:t>
      </w:r>
      <w:r w:rsidR="00C1261A">
        <w:rPr>
          <w:rFonts w:ascii="Palatino" w:hAnsi="Palatino"/>
          <w:sz w:val="28"/>
          <w:szCs w:val="28"/>
        </w:rPr>
        <w:t xml:space="preserve"> </w:t>
      </w:r>
      <w:r w:rsidR="00707051" w:rsidRPr="00707051">
        <w:rPr>
          <w:rFonts w:ascii="Palatino" w:hAnsi="Palatino"/>
          <w:sz w:val="28"/>
          <w:szCs w:val="28"/>
        </w:rPr>
        <w:t xml:space="preserve">that set of interactional processes which people in a particular culture categorize as being </w:t>
      </w:r>
      <w:r>
        <w:rPr>
          <w:rFonts w:ascii="Palatino" w:hAnsi="Palatino"/>
          <w:sz w:val="28"/>
          <w:szCs w:val="28"/>
        </w:rPr>
        <w:t>"folklore</w:t>
      </w:r>
      <w:r w:rsidR="00707051" w:rsidRPr="00707051">
        <w:rPr>
          <w:rFonts w:ascii="Palatino" w:hAnsi="Palatino"/>
          <w:sz w:val="28"/>
          <w:szCs w:val="28"/>
        </w:rPr>
        <w:t>.</w:t>
      </w:r>
      <w:r>
        <w:rPr>
          <w:rFonts w:ascii="Palatino" w:hAnsi="Palatino"/>
          <w:sz w:val="28"/>
          <w:szCs w:val="28"/>
        </w:rPr>
        <w:t>"</w:t>
      </w:r>
      <w:r w:rsidR="00C1261A">
        <w:rPr>
          <w:rFonts w:ascii="Palatino" w:hAnsi="Palatino"/>
          <w:sz w:val="28"/>
          <w:szCs w:val="28"/>
        </w:rPr>
        <w:t xml:space="preserve"> </w:t>
      </w:r>
      <w:r>
        <w:rPr>
          <w:rFonts w:ascii="Palatino" w:hAnsi="Palatino"/>
          <w:sz w:val="28"/>
          <w:szCs w:val="28"/>
        </w:rPr>
        <w:t>This approach</w:t>
      </w:r>
      <w:r w:rsidR="00707051" w:rsidRPr="00707051">
        <w:rPr>
          <w:rFonts w:ascii="Palatino" w:hAnsi="Palatino"/>
          <w:sz w:val="28"/>
          <w:szCs w:val="28"/>
        </w:rPr>
        <w:t xml:space="preserve">, </w:t>
      </w:r>
      <w:r>
        <w:rPr>
          <w:rFonts w:ascii="Palatino" w:hAnsi="Palatino"/>
          <w:sz w:val="28"/>
          <w:szCs w:val="28"/>
        </w:rPr>
        <w:t>w</w:t>
      </w:r>
      <w:r w:rsidR="00707051" w:rsidRPr="00707051">
        <w:rPr>
          <w:rFonts w:ascii="Palatino" w:hAnsi="Palatino"/>
          <w:sz w:val="28"/>
          <w:szCs w:val="28"/>
        </w:rPr>
        <w:t xml:space="preserve">hich I shall call </w:t>
      </w:r>
      <w:r w:rsidR="00707051" w:rsidRPr="000414E2">
        <w:rPr>
          <w:rFonts w:ascii="Palatino" w:hAnsi="Palatino"/>
          <w:i/>
          <w:sz w:val="28"/>
          <w:szCs w:val="28"/>
        </w:rPr>
        <w:t>autodelineation</w:t>
      </w:r>
      <w:r w:rsidR="00707051" w:rsidRPr="00707051">
        <w:rPr>
          <w:rFonts w:ascii="Palatino" w:hAnsi="Palatino"/>
          <w:sz w:val="28"/>
          <w:szCs w:val="28"/>
        </w:rPr>
        <w:t>,</w:t>
      </w:r>
      <w:r w:rsidR="000414E2">
        <w:rPr>
          <w:rFonts w:ascii="Palatino" w:hAnsi="Palatino"/>
          <w:sz w:val="28"/>
          <w:szCs w:val="28"/>
        </w:rPr>
        <w:t xml:space="preserve"> unlike the redefinition gambit</w:t>
      </w:r>
      <w:r w:rsidR="00707051" w:rsidRPr="00707051">
        <w:rPr>
          <w:rFonts w:ascii="Palatino" w:hAnsi="Palatino"/>
          <w:sz w:val="28"/>
          <w:szCs w:val="28"/>
        </w:rPr>
        <w:t>, laudibly attempts to discover</w:t>
      </w:r>
      <w:r w:rsidR="000414E2">
        <w:rPr>
          <w:rFonts w:ascii="Palatino" w:hAnsi="Palatino"/>
          <w:sz w:val="28"/>
          <w:szCs w:val="28"/>
        </w:rPr>
        <w:t xml:space="preserve"> </w:t>
      </w:r>
      <w:r w:rsidR="00707051" w:rsidRPr="00707051">
        <w:rPr>
          <w:rFonts w:ascii="Palatino" w:hAnsi="Palatino"/>
          <w:sz w:val="28"/>
          <w:szCs w:val="28"/>
        </w:rPr>
        <w:t>a real determinate category within a particular behavior</w:t>
      </w:r>
      <w:r w:rsidR="00C1261A">
        <w:rPr>
          <w:rFonts w:ascii="Palatino" w:hAnsi="Palatino"/>
          <w:sz w:val="28"/>
          <w:szCs w:val="28"/>
        </w:rPr>
        <w:t xml:space="preserve"> </w:t>
      </w:r>
      <w:r w:rsidR="00707051" w:rsidRPr="00707051">
        <w:rPr>
          <w:rFonts w:ascii="Palatino" w:hAnsi="Palatino"/>
          <w:sz w:val="28"/>
          <w:szCs w:val="28"/>
        </w:rPr>
        <w:t>system in whi</w:t>
      </w:r>
      <w:r w:rsidR="000414E2">
        <w:rPr>
          <w:rFonts w:ascii="Palatino" w:hAnsi="Palatino"/>
          <w:sz w:val="28"/>
          <w:szCs w:val="28"/>
        </w:rPr>
        <w:t>c</w:t>
      </w:r>
      <w:r w:rsidR="00707051" w:rsidRPr="00707051">
        <w:rPr>
          <w:rFonts w:ascii="Palatino" w:hAnsi="Palatino"/>
          <w:sz w:val="28"/>
          <w:szCs w:val="28"/>
        </w:rPr>
        <w:t>h some parts of the system are characterized from within the system as bel</w:t>
      </w:r>
      <w:r w:rsidR="000414E2">
        <w:rPr>
          <w:rFonts w:ascii="Palatino" w:hAnsi="Palatino"/>
          <w:sz w:val="28"/>
          <w:szCs w:val="28"/>
        </w:rPr>
        <w:t>ongi</w:t>
      </w:r>
      <w:r w:rsidR="007244FC">
        <w:rPr>
          <w:rFonts w:ascii="Palatino" w:hAnsi="Palatino"/>
          <w:sz w:val="28"/>
          <w:szCs w:val="28"/>
        </w:rPr>
        <w:t>ng to particular categories. T</w:t>
      </w:r>
      <w:r w:rsidR="000414E2">
        <w:rPr>
          <w:rFonts w:ascii="Palatino" w:hAnsi="Palatino"/>
          <w:sz w:val="28"/>
          <w:szCs w:val="28"/>
        </w:rPr>
        <w:t>his would be great if it would work</w:t>
      </w:r>
      <w:r w:rsidR="00707051" w:rsidRPr="00707051">
        <w:rPr>
          <w:rFonts w:ascii="Palatino" w:hAnsi="Palatino"/>
          <w:sz w:val="28"/>
          <w:szCs w:val="28"/>
        </w:rPr>
        <w:t xml:space="preserve">; </w:t>
      </w:r>
      <w:r w:rsidR="000414E2">
        <w:rPr>
          <w:rFonts w:ascii="Palatino" w:hAnsi="Palatino"/>
          <w:sz w:val="28"/>
          <w:szCs w:val="28"/>
        </w:rPr>
        <w:t>however</w:t>
      </w:r>
      <w:r w:rsidR="00707051" w:rsidRPr="00707051">
        <w:rPr>
          <w:rFonts w:ascii="Palatino" w:hAnsi="Palatino"/>
          <w:sz w:val="28"/>
          <w:szCs w:val="28"/>
        </w:rPr>
        <w:t>,</w:t>
      </w:r>
      <w:r w:rsidR="000414E2">
        <w:rPr>
          <w:rFonts w:ascii="Palatino" w:hAnsi="Palatino"/>
          <w:sz w:val="28"/>
          <w:szCs w:val="28"/>
        </w:rPr>
        <w:t xml:space="preserve"> unfortunately it does not</w:t>
      </w:r>
      <w:r w:rsidR="00707051" w:rsidRPr="00707051">
        <w:rPr>
          <w:rFonts w:ascii="Palatino" w:hAnsi="Palatino"/>
          <w:sz w:val="28"/>
          <w:szCs w:val="28"/>
        </w:rPr>
        <w:t>,</w:t>
      </w:r>
      <w:r w:rsidR="00C1261A">
        <w:rPr>
          <w:rFonts w:ascii="Palatino" w:hAnsi="Palatino"/>
          <w:sz w:val="28"/>
          <w:szCs w:val="28"/>
        </w:rPr>
        <w:t xml:space="preserve"> </w:t>
      </w:r>
      <w:r w:rsidR="000414E2">
        <w:rPr>
          <w:rFonts w:ascii="Palatino" w:hAnsi="Palatino"/>
          <w:sz w:val="28"/>
          <w:szCs w:val="28"/>
        </w:rPr>
        <w:t>at least not to date</w:t>
      </w:r>
      <w:r w:rsidR="00707051" w:rsidRPr="00707051">
        <w:rPr>
          <w:rFonts w:ascii="Palatino" w:hAnsi="Palatino"/>
          <w:sz w:val="28"/>
          <w:szCs w:val="28"/>
        </w:rPr>
        <w:t xml:space="preserve">. </w:t>
      </w:r>
      <w:r w:rsidR="000414E2">
        <w:rPr>
          <w:rFonts w:ascii="Palatino" w:hAnsi="Palatino"/>
          <w:sz w:val="28"/>
          <w:szCs w:val="28"/>
        </w:rPr>
        <w:t>T</w:t>
      </w:r>
      <w:r w:rsidR="00707051" w:rsidRPr="00707051">
        <w:rPr>
          <w:rFonts w:ascii="Palatino" w:hAnsi="Palatino"/>
          <w:sz w:val="28"/>
          <w:szCs w:val="28"/>
        </w:rPr>
        <w:t>o see why</w:t>
      </w:r>
      <w:r w:rsidR="00C1261A">
        <w:rPr>
          <w:rFonts w:ascii="Palatino" w:hAnsi="Palatino"/>
          <w:sz w:val="28"/>
          <w:szCs w:val="28"/>
        </w:rPr>
        <w:t xml:space="preserve"> </w:t>
      </w:r>
      <w:r w:rsidR="007244FC">
        <w:rPr>
          <w:rFonts w:ascii="Palatino" w:hAnsi="Palatino"/>
          <w:sz w:val="28"/>
          <w:szCs w:val="28"/>
        </w:rPr>
        <w:t>it</w:t>
      </w:r>
      <w:r w:rsidR="00707051" w:rsidRPr="00707051">
        <w:rPr>
          <w:rFonts w:ascii="Palatino" w:hAnsi="Palatino"/>
          <w:sz w:val="28"/>
          <w:szCs w:val="28"/>
        </w:rPr>
        <w:t xml:space="preserve"> fails, consider its presentation in an e</w:t>
      </w:r>
      <w:r w:rsidR="000414E2">
        <w:rPr>
          <w:rFonts w:ascii="Palatino" w:hAnsi="Palatino"/>
          <w:sz w:val="28"/>
          <w:szCs w:val="28"/>
        </w:rPr>
        <w:t>arlier article by Ben-Amos:</w:t>
      </w:r>
      <w:r w:rsidR="00494ECA" w:rsidRPr="0056101B">
        <w:rPr>
          <w:rStyle w:val="FootnoteReference"/>
          <w:rFonts w:ascii="Palatino" w:hAnsi="Palatino"/>
          <w:sz w:val="32"/>
          <w:szCs w:val="32"/>
        </w:rPr>
        <w:footnoteReference w:id="20"/>
      </w:r>
      <w:r w:rsidR="007244FC">
        <w:rPr>
          <w:rFonts w:ascii="Palatino" w:hAnsi="Palatino"/>
          <w:sz w:val="28"/>
          <w:szCs w:val="28"/>
        </w:rPr>
        <w:t xml:space="preserve"> </w:t>
      </w:r>
    </w:p>
    <w:p w14:paraId="528B8A94" w14:textId="77777777" w:rsidR="007244FC" w:rsidRDefault="000414E2" w:rsidP="003E145C">
      <w:pPr>
        <w:spacing w:line="480" w:lineRule="auto"/>
        <w:ind w:left="720" w:right="720"/>
        <w:jc w:val="both"/>
        <w:rPr>
          <w:rFonts w:ascii="Palatino" w:hAnsi="Palatino"/>
          <w:sz w:val="28"/>
          <w:szCs w:val="28"/>
        </w:rPr>
      </w:pPr>
      <w:r>
        <w:rPr>
          <w:rFonts w:ascii="Palatino" w:hAnsi="Palatino"/>
          <w:sz w:val="28"/>
          <w:szCs w:val="28"/>
        </w:rPr>
        <w:t>"The</w:t>
      </w:r>
      <w:r w:rsidR="00C1261A">
        <w:rPr>
          <w:rFonts w:ascii="Palatino" w:hAnsi="Palatino"/>
          <w:sz w:val="28"/>
          <w:szCs w:val="28"/>
        </w:rPr>
        <w:t xml:space="preserve"> </w:t>
      </w:r>
      <w:r w:rsidR="00707051" w:rsidRPr="00707051">
        <w:rPr>
          <w:rFonts w:ascii="Palatino" w:hAnsi="Palatino"/>
          <w:sz w:val="28"/>
          <w:szCs w:val="28"/>
        </w:rPr>
        <w:t>conception</w:t>
      </w:r>
      <w:r w:rsidR="00C1261A">
        <w:rPr>
          <w:rFonts w:ascii="Palatino" w:hAnsi="Palatino"/>
          <w:sz w:val="28"/>
          <w:szCs w:val="28"/>
        </w:rPr>
        <w:t xml:space="preserve"> </w:t>
      </w:r>
      <w:r w:rsidR="00707051" w:rsidRPr="00707051">
        <w:rPr>
          <w:rFonts w:ascii="Palatino" w:hAnsi="Palatino"/>
          <w:sz w:val="28"/>
          <w:szCs w:val="28"/>
        </w:rPr>
        <w:t>a society has</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its own</w:t>
      </w:r>
      <w:r w:rsidR="00C1261A">
        <w:rPr>
          <w:rFonts w:ascii="Palatino" w:hAnsi="Palatino"/>
          <w:sz w:val="28"/>
          <w:szCs w:val="28"/>
        </w:rPr>
        <w:t xml:space="preserve"> </w:t>
      </w:r>
      <w:r>
        <w:rPr>
          <w:rFonts w:ascii="Palatino" w:hAnsi="Palatino"/>
          <w:sz w:val="28"/>
          <w:szCs w:val="28"/>
        </w:rPr>
        <w:t>folkloristic commu</w:t>
      </w:r>
      <w:r w:rsidR="00707051" w:rsidRPr="00707051">
        <w:rPr>
          <w:rFonts w:ascii="Palatino" w:hAnsi="Palatino"/>
          <w:sz w:val="28"/>
          <w:szCs w:val="28"/>
        </w:rPr>
        <w:t>nication is embodied</w:t>
      </w:r>
      <w:r w:rsidR="00C1261A">
        <w:rPr>
          <w:rFonts w:ascii="Palatino" w:hAnsi="Palatino"/>
          <w:sz w:val="28"/>
          <w:szCs w:val="28"/>
        </w:rPr>
        <w:t xml:space="preserve"> </w:t>
      </w:r>
      <w:r w:rsidR="00707051" w:rsidRPr="00707051">
        <w:rPr>
          <w:rFonts w:ascii="Palatino" w:hAnsi="Palatino"/>
          <w:sz w:val="28"/>
          <w:szCs w:val="28"/>
        </w:rPr>
        <w:t>in its cognitive</w:t>
      </w:r>
      <w:r w:rsidR="00C1261A">
        <w:rPr>
          <w:rFonts w:ascii="Palatino" w:hAnsi="Palatino"/>
          <w:sz w:val="28"/>
          <w:szCs w:val="28"/>
        </w:rPr>
        <w:t xml:space="preserve"> </w:t>
      </w:r>
      <w:r>
        <w:rPr>
          <w:rFonts w:ascii="Palatino" w:hAnsi="Palatino"/>
          <w:sz w:val="28"/>
          <w:szCs w:val="28"/>
        </w:rPr>
        <w:t xml:space="preserve">system. </w:t>
      </w:r>
      <w:r w:rsidR="00707051" w:rsidRPr="00707051">
        <w:rPr>
          <w:rFonts w:ascii="Palatino" w:hAnsi="Palatino"/>
          <w:sz w:val="28"/>
          <w:szCs w:val="28"/>
        </w:rPr>
        <w:t>Implicit</w:t>
      </w:r>
      <w:r w:rsidR="00C1261A">
        <w:rPr>
          <w:rFonts w:ascii="Palatino" w:hAnsi="Palatino"/>
          <w:sz w:val="28"/>
          <w:szCs w:val="28"/>
        </w:rPr>
        <w:t xml:space="preserve"> </w:t>
      </w:r>
      <w:r w:rsidR="00707051" w:rsidRPr="00707051">
        <w:rPr>
          <w:rFonts w:ascii="Palatino" w:hAnsi="Palatino"/>
          <w:sz w:val="28"/>
          <w:szCs w:val="28"/>
        </w:rPr>
        <w:t>in the</w:t>
      </w:r>
      <w:r w:rsidR="00C1261A">
        <w:rPr>
          <w:rFonts w:ascii="Palatino" w:hAnsi="Palatino"/>
          <w:sz w:val="28"/>
          <w:szCs w:val="28"/>
        </w:rPr>
        <w:t xml:space="preserve"> </w:t>
      </w:r>
      <w:r w:rsidR="00707051" w:rsidRPr="00707051">
        <w:rPr>
          <w:rFonts w:ascii="Palatino" w:hAnsi="Palatino"/>
          <w:sz w:val="28"/>
          <w:szCs w:val="28"/>
        </w:rPr>
        <w:t>terms</w:t>
      </w:r>
      <w:r w:rsidR="00C1261A">
        <w:rPr>
          <w:rFonts w:ascii="Palatino" w:hAnsi="Palatino"/>
          <w:sz w:val="28"/>
          <w:szCs w:val="28"/>
        </w:rPr>
        <w:t xml:space="preserve"> </w:t>
      </w:r>
      <w:r w:rsidR="00707051" w:rsidRPr="00707051">
        <w:rPr>
          <w:rFonts w:ascii="Palatino" w:hAnsi="Palatino"/>
          <w:sz w:val="28"/>
          <w:szCs w:val="28"/>
        </w:rPr>
        <w:t>which define</w:t>
      </w:r>
      <w:r w:rsidR="00C1261A">
        <w:rPr>
          <w:rFonts w:ascii="Palatino" w:hAnsi="Palatino"/>
          <w:sz w:val="28"/>
          <w:szCs w:val="28"/>
        </w:rPr>
        <w:t xml:space="preserve"> </w:t>
      </w:r>
      <w:r>
        <w:rPr>
          <w:rFonts w:ascii="Palatino" w:hAnsi="Palatino"/>
          <w:sz w:val="28"/>
          <w:szCs w:val="28"/>
        </w:rPr>
        <w:t>and</w:t>
      </w:r>
      <w:r w:rsidR="00C1261A">
        <w:rPr>
          <w:rFonts w:ascii="Palatino" w:hAnsi="Palatino"/>
          <w:sz w:val="28"/>
          <w:szCs w:val="28"/>
        </w:rPr>
        <w:t xml:space="preserve"> </w:t>
      </w:r>
      <w:r w:rsidR="00707051" w:rsidRPr="00707051">
        <w:rPr>
          <w:rFonts w:ascii="Palatino" w:hAnsi="Palatino"/>
          <w:sz w:val="28"/>
          <w:szCs w:val="28"/>
        </w:rPr>
        <w:t>symbolize</w:t>
      </w:r>
      <w:r w:rsidR="00C1261A">
        <w:rPr>
          <w:rFonts w:ascii="Palatino" w:hAnsi="Palatino"/>
          <w:sz w:val="28"/>
          <w:szCs w:val="28"/>
        </w:rPr>
        <w:t xml:space="preserve"> </w:t>
      </w:r>
      <w:r>
        <w:rPr>
          <w:rFonts w:ascii="Palatino" w:hAnsi="Palatino"/>
          <w:sz w:val="28"/>
          <w:szCs w:val="28"/>
        </w:rPr>
        <w:t>folklore</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or</w:t>
      </w:r>
      <w:r w:rsidR="00C1261A">
        <w:rPr>
          <w:rFonts w:ascii="Palatino" w:hAnsi="Palatino"/>
          <w:sz w:val="28"/>
          <w:szCs w:val="28"/>
        </w:rPr>
        <w:t xml:space="preserve"> </w:t>
      </w:r>
      <w:r w:rsidR="00707051" w:rsidRPr="00707051">
        <w:rPr>
          <w:rFonts w:ascii="Palatino" w:hAnsi="Palatino"/>
          <w:sz w:val="28"/>
          <w:szCs w:val="28"/>
        </w:rPr>
        <w:t>its</w:t>
      </w:r>
      <w:r w:rsidR="00C1261A">
        <w:rPr>
          <w:rFonts w:ascii="Palatino" w:hAnsi="Palatino"/>
          <w:sz w:val="28"/>
          <w:szCs w:val="28"/>
        </w:rPr>
        <w:t xml:space="preserve"> </w:t>
      </w:r>
      <w:r>
        <w:rPr>
          <w:rFonts w:ascii="Palatino" w:hAnsi="Palatino"/>
          <w:sz w:val="28"/>
          <w:szCs w:val="28"/>
        </w:rPr>
        <w:t>sub-categories</w:t>
      </w:r>
      <w:r w:rsidR="00707051" w:rsidRPr="00707051">
        <w:rPr>
          <w:rFonts w:ascii="Palatino" w:hAnsi="Palatino"/>
          <w:sz w:val="28"/>
          <w:szCs w:val="28"/>
        </w:rPr>
        <w:t>,</w:t>
      </w:r>
      <w:r w:rsidR="00C1261A">
        <w:rPr>
          <w:rFonts w:ascii="Palatino" w:hAnsi="Palatino"/>
          <w:sz w:val="28"/>
          <w:szCs w:val="28"/>
        </w:rPr>
        <w:t xml:space="preserve"> </w:t>
      </w:r>
      <w:r w:rsidR="00707051" w:rsidRPr="00707051">
        <w:rPr>
          <w:rFonts w:ascii="Palatino" w:hAnsi="Palatino"/>
          <w:sz w:val="28"/>
          <w:szCs w:val="28"/>
        </w:rPr>
        <w:t>are</w:t>
      </w:r>
      <w:r w:rsidR="00C1261A">
        <w:rPr>
          <w:rFonts w:ascii="Palatino" w:hAnsi="Palatino"/>
          <w:sz w:val="28"/>
          <w:szCs w:val="28"/>
        </w:rPr>
        <w:t xml:space="preserve"> </w:t>
      </w:r>
      <w:r>
        <w:rPr>
          <w:rFonts w:ascii="Palatino" w:hAnsi="Palatino"/>
          <w:sz w:val="28"/>
          <w:szCs w:val="28"/>
        </w:rPr>
        <w:t xml:space="preserve">the </w:t>
      </w:r>
      <w:r w:rsidR="00707051" w:rsidRPr="00707051">
        <w:rPr>
          <w:rFonts w:ascii="Palatino" w:hAnsi="Palatino"/>
          <w:sz w:val="28"/>
          <w:szCs w:val="28"/>
        </w:rPr>
        <w:t>cultural</w:t>
      </w:r>
      <w:r w:rsidR="00C1261A">
        <w:rPr>
          <w:rFonts w:ascii="Palatino" w:hAnsi="Palatino"/>
          <w:sz w:val="28"/>
          <w:szCs w:val="28"/>
        </w:rPr>
        <w:t xml:space="preserve"> </w:t>
      </w:r>
      <w:r w:rsidR="00707051" w:rsidRPr="00707051">
        <w:rPr>
          <w:rFonts w:ascii="Palatino" w:hAnsi="Palatino"/>
          <w:sz w:val="28"/>
          <w:szCs w:val="28"/>
        </w:rPr>
        <w:t>selective</w:t>
      </w:r>
      <w:r w:rsidR="00C1261A">
        <w:rPr>
          <w:rFonts w:ascii="Palatino" w:hAnsi="Palatino"/>
          <w:sz w:val="28"/>
          <w:szCs w:val="28"/>
        </w:rPr>
        <w:t xml:space="preserve"> </w:t>
      </w:r>
      <w:r w:rsidR="00707051" w:rsidRPr="00707051">
        <w:rPr>
          <w:rFonts w:ascii="Palatino" w:hAnsi="Palatino"/>
          <w:sz w:val="28"/>
          <w:szCs w:val="28"/>
        </w:rPr>
        <w:t>perception</w:t>
      </w:r>
      <w:r w:rsidR="00C1261A">
        <w:rPr>
          <w:rFonts w:ascii="Palatino" w:hAnsi="Palatino"/>
          <w:sz w:val="28"/>
          <w:szCs w:val="28"/>
        </w:rPr>
        <w:t xml:space="preserve"> </w:t>
      </w:r>
      <w:r w:rsidR="00707051" w:rsidRPr="00707051">
        <w:rPr>
          <w:rFonts w:ascii="Palatino" w:hAnsi="Palatino"/>
          <w:sz w:val="28"/>
          <w:szCs w:val="28"/>
        </w:rPr>
        <w:t>of</w:t>
      </w:r>
      <w:r w:rsidR="00C1261A">
        <w:rPr>
          <w:rFonts w:ascii="Palatino" w:hAnsi="Palatino"/>
          <w:sz w:val="28"/>
          <w:szCs w:val="28"/>
        </w:rPr>
        <w:t xml:space="preserve"> </w:t>
      </w:r>
      <w:r w:rsidR="00707051" w:rsidRPr="00707051">
        <w:rPr>
          <w:rFonts w:ascii="Palatino" w:hAnsi="Palatino"/>
          <w:sz w:val="28"/>
          <w:szCs w:val="28"/>
        </w:rPr>
        <w:t>communicative</w:t>
      </w:r>
      <w:r w:rsidR="00C1261A">
        <w:rPr>
          <w:rFonts w:ascii="Palatino" w:hAnsi="Palatino"/>
          <w:sz w:val="28"/>
          <w:szCs w:val="28"/>
        </w:rPr>
        <w:t xml:space="preserve"> </w:t>
      </w:r>
      <w:r w:rsidR="00707051" w:rsidRPr="00707051">
        <w:rPr>
          <w:rFonts w:ascii="Palatino" w:hAnsi="Palatino"/>
          <w:sz w:val="28"/>
          <w:szCs w:val="28"/>
        </w:rPr>
        <w:t>attributes</w:t>
      </w:r>
      <w:r w:rsidR="00C1261A">
        <w:rPr>
          <w:rFonts w:ascii="Palatino" w:hAnsi="Palatino"/>
          <w:sz w:val="28"/>
          <w:szCs w:val="28"/>
        </w:rPr>
        <w:t xml:space="preserve"> </w:t>
      </w:r>
      <w:r w:rsidR="00707051" w:rsidRPr="00707051">
        <w:rPr>
          <w:rFonts w:ascii="Palatino" w:hAnsi="Palatino"/>
          <w:sz w:val="28"/>
          <w:szCs w:val="28"/>
        </w:rPr>
        <w:t>and</w:t>
      </w:r>
      <w:r w:rsidR="00C1261A">
        <w:rPr>
          <w:rFonts w:ascii="Palatino" w:hAnsi="Palatino"/>
          <w:sz w:val="28"/>
          <w:szCs w:val="28"/>
        </w:rPr>
        <w:t xml:space="preserve"> </w:t>
      </w:r>
      <w:r w:rsidR="00707051" w:rsidRPr="00707051">
        <w:rPr>
          <w:rFonts w:ascii="Palatino" w:hAnsi="Palatino"/>
          <w:sz w:val="28"/>
          <w:szCs w:val="28"/>
        </w:rPr>
        <w:t>the principles</w:t>
      </w:r>
      <w:r w:rsidR="00C1261A">
        <w:rPr>
          <w:rFonts w:ascii="Palatino" w:hAnsi="Palatino"/>
          <w:sz w:val="28"/>
          <w:szCs w:val="28"/>
        </w:rPr>
        <w:t xml:space="preserve"> </w:t>
      </w:r>
      <w:r w:rsidR="00707051" w:rsidRPr="00707051">
        <w:rPr>
          <w:rFonts w:ascii="Palatino" w:hAnsi="Palatino"/>
          <w:sz w:val="28"/>
          <w:szCs w:val="28"/>
        </w:rPr>
        <w:t>underlying</w:t>
      </w:r>
      <w:r w:rsidR="00C1261A">
        <w:rPr>
          <w:rFonts w:ascii="Palatino" w:hAnsi="Palatino"/>
          <w:sz w:val="28"/>
          <w:szCs w:val="28"/>
        </w:rPr>
        <w:t xml:space="preserve"> </w:t>
      </w:r>
      <w:r w:rsidR="00707051" w:rsidRPr="00707051">
        <w:rPr>
          <w:rFonts w:ascii="Palatino" w:hAnsi="Palatino"/>
          <w:sz w:val="28"/>
          <w:szCs w:val="28"/>
        </w:rPr>
        <w:t>their</w:t>
      </w:r>
      <w:r w:rsidR="00C1261A">
        <w:rPr>
          <w:rFonts w:ascii="Palatino" w:hAnsi="Palatino"/>
          <w:sz w:val="28"/>
          <w:szCs w:val="28"/>
        </w:rPr>
        <w:t xml:space="preserve"> </w:t>
      </w:r>
      <w:r>
        <w:rPr>
          <w:rFonts w:ascii="Palatino" w:hAnsi="Palatino"/>
          <w:sz w:val="28"/>
          <w:szCs w:val="28"/>
        </w:rPr>
        <w:t>taxonomy.... "&lt;&lt;</w:t>
      </w:r>
      <w:r w:rsidR="00707051" w:rsidRPr="00707051">
        <w:rPr>
          <w:rFonts w:ascii="Palatino" w:hAnsi="Palatino"/>
          <w:sz w:val="28"/>
          <w:szCs w:val="28"/>
        </w:rPr>
        <w:t>(p. 309)</w:t>
      </w:r>
      <w:r>
        <w:rPr>
          <w:rFonts w:ascii="Palatino" w:hAnsi="Palatino"/>
          <w:sz w:val="28"/>
          <w:szCs w:val="28"/>
        </w:rPr>
        <w:t xml:space="preserve">  fn&gt;&gt;</w:t>
      </w:r>
      <w:bookmarkStart w:id="6" w:name="ff-94"/>
      <w:bookmarkEnd w:id="6"/>
      <w:r>
        <w:rPr>
          <w:rFonts w:ascii="Palatino" w:hAnsi="Palatino"/>
          <w:sz w:val="28"/>
          <w:szCs w:val="28"/>
        </w:rPr>
        <w:t xml:space="preserve"> </w:t>
      </w:r>
    </w:p>
    <w:p w14:paraId="18A17325" w14:textId="4E503691" w:rsidR="00EF5DCD" w:rsidRPr="00707051" w:rsidRDefault="000414E2" w:rsidP="003E145C">
      <w:pPr>
        <w:spacing w:line="480" w:lineRule="auto"/>
        <w:ind w:left="720" w:right="720"/>
        <w:jc w:val="both"/>
        <w:rPr>
          <w:rFonts w:ascii="Palatino" w:hAnsi="Palatino"/>
          <w:sz w:val="28"/>
          <w:szCs w:val="28"/>
        </w:rPr>
      </w:pPr>
      <w:r>
        <w:rPr>
          <w:rFonts w:ascii="Palatino" w:hAnsi="Palatino"/>
          <w:sz w:val="28"/>
          <w:szCs w:val="28"/>
        </w:rPr>
        <w:t>"The cultur</w:t>
      </w:r>
      <w:r w:rsidR="00707051" w:rsidRPr="00707051">
        <w:rPr>
          <w:rFonts w:ascii="Palatino" w:hAnsi="Palatino"/>
          <w:sz w:val="28"/>
          <w:szCs w:val="28"/>
        </w:rPr>
        <w:t>al cognition of folkloristic reali</w:t>
      </w:r>
      <w:r>
        <w:rPr>
          <w:rFonts w:ascii="Palatino" w:hAnsi="Palatino"/>
          <w:sz w:val="28"/>
          <w:szCs w:val="28"/>
        </w:rPr>
        <w:t>ty is expressed by the descri</w:t>
      </w:r>
      <w:r w:rsidR="00707051" w:rsidRPr="00707051">
        <w:rPr>
          <w:rFonts w:ascii="Palatino" w:hAnsi="Palatino"/>
          <w:sz w:val="28"/>
          <w:szCs w:val="28"/>
        </w:rPr>
        <w:t>ptive</w:t>
      </w:r>
      <w:r>
        <w:rPr>
          <w:rFonts w:ascii="Palatino" w:hAnsi="Palatino"/>
          <w:sz w:val="28"/>
          <w:szCs w:val="28"/>
        </w:rPr>
        <w:t xml:space="preserve"> terms which designate it as a distinct communica</w:t>
      </w:r>
      <w:r w:rsidR="00707051" w:rsidRPr="00707051">
        <w:rPr>
          <w:rFonts w:ascii="Palatino" w:hAnsi="Palatino"/>
          <w:sz w:val="28"/>
          <w:szCs w:val="28"/>
        </w:rPr>
        <w:t xml:space="preserve">tive category </w:t>
      </w:r>
      <w:r>
        <w:rPr>
          <w:rFonts w:ascii="Palatino" w:hAnsi="Palatino"/>
          <w:sz w:val="28"/>
          <w:szCs w:val="28"/>
        </w:rPr>
        <w:t xml:space="preserve">and qualify it </w:t>
      </w:r>
      <w:r w:rsidR="00707051" w:rsidRPr="00707051">
        <w:rPr>
          <w:rFonts w:ascii="Palatino" w:hAnsi="Palatino"/>
          <w:sz w:val="28"/>
          <w:szCs w:val="28"/>
        </w:rPr>
        <w:t>as different genr</w:t>
      </w:r>
      <w:r>
        <w:rPr>
          <w:rFonts w:ascii="Palatino" w:hAnsi="Palatino"/>
          <w:sz w:val="28"/>
          <w:szCs w:val="28"/>
        </w:rPr>
        <w:t>e</w:t>
      </w:r>
      <w:r w:rsidR="00707051" w:rsidRPr="00707051">
        <w:rPr>
          <w:rFonts w:ascii="Palatino" w:hAnsi="Palatino"/>
          <w:sz w:val="28"/>
          <w:szCs w:val="28"/>
        </w:rPr>
        <w:t>s an</w:t>
      </w:r>
      <w:r>
        <w:rPr>
          <w:rFonts w:ascii="Palatino" w:hAnsi="Palatino"/>
          <w:sz w:val="28"/>
          <w:szCs w:val="28"/>
        </w:rPr>
        <w:t xml:space="preserve">d </w:t>
      </w:r>
      <w:r w:rsidR="00707051" w:rsidRPr="00707051">
        <w:rPr>
          <w:rFonts w:ascii="Palatino" w:hAnsi="Palatino"/>
          <w:sz w:val="28"/>
          <w:szCs w:val="28"/>
        </w:rPr>
        <w:t xml:space="preserve"> events.</w:t>
      </w:r>
      <w:r>
        <w:rPr>
          <w:rFonts w:ascii="Palatino" w:hAnsi="Palatino"/>
          <w:sz w:val="28"/>
          <w:szCs w:val="28"/>
        </w:rPr>
        <w:t xml:space="preserve">" </w:t>
      </w:r>
    </w:p>
    <w:p w14:paraId="0040C569" w14:textId="40AC6441" w:rsidR="00EF5DCD" w:rsidRPr="00707051" w:rsidRDefault="007244FC" w:rsidP="003E145C">
      <w:pPr>
        <w:spacing w:line="480" w:lineRule="auto"/>
        <w:ind w:left="720" w:right="720"/>
        <w:jc w:val="both"/>
        <w:rPr>
          <w:rFonts w:ascii="Palatino" w:hAnsi="Palatino"/>
          <w:sz w:val="28"/>
          <w:szCs w:val="28"/>
        </w:rPr>
      </w:pPr>
      <w:r>
        <w:rPr>
          <w:rFonts w:ascii="Palatino" w:hAnsi="Palatino"/>
          <w:sz w:val="28"/>
          <w:szCs w:val="28"/>
        </w:rPr>
        <w:tab/>
      </w:r>
      <w:r w:rsidR="000414E2">
        <w:rPr>
          <w:rFonts w:ascii="Palatino" w:hAnsi="Palatino"/>
          <w:sz w:val="28"/>
          <w:szCs w:val="28"/>
        </w:rPr>
        <w:t>T</w:t>
      </w:r>
      <w:r w:rsidR="00707051" w:rsidRPr="00707051">
        <w:rPr>
          <w:rFonts w:ascii="Palatino" w:hAnsi="Palatino"/>
          <w:sz w:val="28"/>
          <w:szCs w:val="28"/>
        </w:rPr>
        <w:t>hus, the Limba people of Sierra Leone desi</w:t>
      </w:r>
      <w:r w:rsidR="000414E2">
        <w:rPr>
          <w:rFonts w:ascii="Palatino" w:hAnsi="Palatino"/>
          <w:sz w:val="28"/>
          <w:szCs w:val="28"/>
        </w:rPr>
        <w:t>gnate the culturally inherited</w:t>
      </w:r>
      <w:r w:rsidR="00707051" w:rsidRPr="00707051">
        <w:rPr>
          <w:rFonts w:ascii="Palatino" w:hAnsi="Palatino"/>
          <w:sz w:val="28"/>
          <w:szCs w:val="28"/>
        </w:rPr>
        <w:t xml:space="preserve"> verbal arts as </w:t>
      </w:r>
      <w:r w:rsidR="00707051" w:rsidRPr="000414E2">
        <w:rPr>
          <w:rFonts w:ascii="Palatino" w:hAnsi="Palatino"/>
          <w:i/>
          <w:sz w:val="28"/>
          <w:szCs w:val="28"/>
        </w:rPr>
        <w:t>mboro</w:t>
      </w:r>
      <w:r w:rsidR="00707051" w:rsidRPr="00707051">
        <w:rPr>
          <w:rFonts w:ascii="Palatino" w:hAnsi="Palatino"/>
          <w:sz w:val="28"/>
          <w:szCs w:val="28"/>
        </w:rPr>
        <w:t>, a word which connotes matters concerning ancient times</w:t>
      </w:r>
      <w:r w:rsidR="000414E2">
        <w:rPr>
          <w:rFonts w:ascii="Palatino" w:hAnsi="Palatino"/>
          <w:sz w:val="28"/>
          <w:szCs w:val="28"/>
        </w:rPr>
        <w:t>. T</w:t>
      </w:r>
      <w:r w:rsidR="00707051" w:rsidRPr="00707051">
        <w:rPr>
          <w:rFonts w:ascii="Palatino" w:hAnsi="Palatino"/>
          <w:sz w:val="28"/>
          <w:szCs w:val="28"/>
        </w:rPr>
        <w:t xml:space="preserve">his term is all-inclusive and refers to such forms of expression analogous to myth, legends, and </w:t>
      </w:r>
      <w:r w:rsidR="000414E2">
        <w:rPr>
          <w:rFonts w:ascii="Palatino" w:hAnsi="Palatino"/>
          <w:sz w:val="28"/>
          <w:szCs w:val="28"/>
        </w:rPr>
        <w:t>M</w:t>
      </w:r>
      <w:r>
        <w:rPr>
          <w:rFonts w:ascii="Palatino" w:hAnsi="Palatino"/>
          <w:sz w:val="28"/>
          <w:szCs w:val="28"/>
        </w:rPr>
        <w:t>ae</w:t>
      </w:r>
      <w:r w:rsidR="00707051" w:rsidRPr="00707051">
        <w:rPr>
          <w:rFonts w:ascii="Palatino" w:hAnsi="Palatino"/>
          <w:sz w:val="28"/>
          <w:szCs w:val="28"/>
        </w:rPr>
        <w:t>rchen, proverbs, metaphors and riddles in other cultures.</w:t>
      </w:r>
    </w:p>
    <w:p w14:paraId="4FE20AE3" w14:textId="00C39611"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(p.JlO)</w:t>
      </w:r>
      <w:r w:rsidR="000414E2">
        <w:rPr>
          <w:rFonts w:ascii="Palatino" w:hAnsi="Palatino"/>
          <w:sz w:val="28"/>
          <w:szCs w:val="28"/>
        </w:rPr>
        <w:t>&lt;&lt;</w:t>
      </w:r>
      <w:r w:rsidR="008E7518">
        <w:rPr>
          <w:rFonts w:ascii="Palatino" w:hAnsi="Palatino"/>
          <w:sz w:val="28"/>
          <w:szCs w:val="28"/>
        </w:rPr>
        <w:t>ck quote</w:t>
      </w:r>
      <w:r w:rsidR="000414E2">
        <w:rPr>
          <w:rFonts w:ascii="Palatino" w:hAnsi="Palatino"/>
          <w:sz w:val="28"/>
          <w:szCs w:val="28"/>
        </w:rPr>
        <w:t>&gt;&gt;</w:t>
      </w:r>
    </w:p>
    <w:p w14:paraId="4D162130" w14:textId="05E7E064" w:rsidR="00EF5DCD" w:rsidRPr="00707051" w:rsidRDefault="00281D47"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 xml:space="preserve">The difficulty here lies in the fact that the characterization of </w:t>
      </w:r>
      <w:r>
        <w:rPr>
          <w:rFonts w:ascii="Palatino" w:hAnsi="Palatino"/>
          <w:sz w:val="28"/>
          <w:szCs w:val="28"/>
        </w:rPr>
        <w:t xml:space="preserve">particular </w:t>
      </w:r>
      <w:r w:rsidR="000414E2">
        <w:rPr>
          <w:rFonts w:ascii="Palatino" w:hAnsi="Palatino"/>
          <w:sz w:val="28"/>
          <w:szCs w:val="28"/>
        </w:rPr>
        <w:t xml:space="preserve">communicative </w:t>
      </w:r>
      <w:r w:rsidR="00707051" w:rsidRPr="00707051">
        <w:rPr>
          <w:rFonts w:ascii="Palatino" w:hAnsi="Palatino"/>
          <w:sz w:val="28"/>
          <w:szCs w:val="28"/>
        </w:rPr>
        <w:t xml:space="preserve">processes by a native people does not include the term </w:t>
      </w:r>
      <w:r w:rsidR="00707051" w:rsidRPr="000414E2">
        <w:rPr>
          <w:rFonts w:ascii="Palatino" w:hAnsi="Palatino"/>
          <w:i/>
          <w:sz w:val="28"/>
          <w:szCs w:val="28"/>
        </w:rPr>
        <w:t>folklore</w:t>
      </w:r>
      <w:r w:rsidR="000414E2">
        <w:rPr>
          <w:rFonts w:ascii="Palatino" w:hAnsi="Palatino"/>
          <w:sz w:val="28"/>
          <w:szCs w:val="28"/>
        </w:rPr>
        <w:t xml:space="preserve"> or anything like i</w:t>
      </w:r>
      <w:r w:rsidR="00707051" w:rsidRPr="00707051">
        <w:rPr>
          <w:rFonts w:ascii="Palatino" w:hAnsi="Palatino"/>
          <w:sz w:val="28"/>
          <w:szCs w:val="28"/>
        </w:rPr>
        <w:t xml:space="preserve">t as it is </w:t>
      </w:r>
      <w:r w:rsidR="000414E2">
        <w:rPr>
          <w:rFonts w:ascii="Palatino" w:hAnsi="Palatino"/>
          <w:sz w:val="28"/>
          <w:szCs w:val="28"/>
        </w:rPr>
        <w:t>really</w:t>
      </w:r>
      <w:r w:rsidR="00707051" w:rsidRPr="00707051">
        <w:rPr>
          <w:rFonts w:ascii="Palatino" w:hAnsi="Palatino"/>
          <w:sz w:val="28"/>
          <w:szCs w:val="28"/>
        </w:rPr>
        <w:t xml:space="preserve"> and naturally employed in </w:t>
      </w:r>
      <w:r w:rsidR="005B34A8">
        <w:rPr>
          <w:rFonts w:ascii="Palatino" w:hAnsi="Palatino"/>
          <w:sz w:val="28"/>
          <w:szCs w:val="28"/>
        </w:rPr>
        <w:t>our</w:t>
      </w:r>
      <w:r w:rsidR="00707051" w:rsidRPr="00707051">
        <w:rPr>
          <w:rFonts w:ascii="Palatino" w:hAnsi="Palatino"/>
          <w:sz w:val="28"/>
          <w:szCs w:val="28"/>
        </w:rPr>
        <w:t xml:space="preserve"> language</w:t>
      </w:r>
      <w:r w:rsidR="005B34A8">
        <w:rPr>
          <w:rFonts w:ascii="Palatino" w:hAnsi="Palatino"/>
          <w:sz w:val="28"/>
          <w:szCs w:val="28"/>
        </w:rPr>
        <w:t xml:space="preserve"> </w:t>
      </w:r>
      <w:r w:rsidR="00707051" w:rsidRPr="00707051">
        <w:rPr>
          <w:rFonts w:ascii="Palatino" w:hAnsi="Palatino"/>
          <w:sz w:val="28"/>
          <w:szCs w:val="28"/>
        </w:rPr>
        <w:t xml:space="preserve">community. </w:t>
      </w:r>
      <w:r w:rsidR="005B34A8">
        <w:rPr>
          <w:rFonts w:ascii="Palatino" w:hAnsi="Palatino"/>
          <w:sz w:val="28"/>
          <w:szCs w:val="28"/>
        </w:rPr>
        <w:t>O</w:t>
      </w:r>
      <w:r w:rsidR="00707051" w:rsidRPr="00707051">
        <w:rPr>
          <w:rFonts w:ascii="Palatino" w:hAnsi="Palatino"/>
          <w:sz w:val="28"/>
          <w:szCs w:val="28"/>
        </w:rPr>
        <w:t>f course, various peoples may delineate certain of their behaviors as being verbal art, and likewise various peoples may so categorize other</w:t>
      </w:r>
      <w:r w:rsidR="005B34A8">
        <w:rPr>
          <w:rFonts w:ascii="Palatino" w:hAnsi="Palatino"/>
          <w:sz w:val="28"/>
          <w:szCs w:val="28"/>
        </w:rPr>
        <w:t xml:space="preserve"> kinds</w:t>
      </w:r>
      <w:r w:rsidR="00707051" w:rsidRPr="00707051">
        <w:rPr>
          <w:rFonts w:ascii="Palatino" w:hAnsi="Palatino"/>
          <w:sz w:val="28"/>
          <w:szCs w:val="28"/>
        </w:rPr>
        <w:t xml:space="preserve"> of human behavior processes which may be similar to those "folklorists" have studied. </w:t>
      </w:r>
      <w:r w:rsidR="005B34A8">
        <w:rPr>
          <w:rFonts w:ascii="Palatino" w:hAnsi="Palatino"/>
          <w:sz w:val="28"/>
          <w:szCs w:val="28"/>
        </w:rPr>
        <w:t xml:space="preserve">But they do not call them </w:t>
      </w:r>
      <w:r w:rsidR="00707051" w:rsidRPr="005B34A8">
        <w:rPr>
          <w:rFonts w:ascii="Palatino" w:hAnsi="Palatino"/>
          <w:i/>
          <w:sz w:val="28"/>
          <w:szCs w:val="28"/>
        </w:rPr>
        <w:t>folklore</w:t>
      </w:r>
      <w:r w:rsidR="00707051" w:rsidRPr="00707051">
        <w:rPr>
          <w:rFonts w:ascii="Palatino" w:hAnsi="Palatino"/>
          <w:sz w:val="28"/>
          <w:szCs w:val="28"/>
        </w:rPr>
        <w:t>! Ben</w:t>
      </w:r>
      <w:r w:rsidR="0016561A">
        <w:rPr>
          <w:rFonts w:ascii="Palatino" w:hAnsi="Palatino"/>
          <w:sz w:val="28"/>
          <w:szCs w:val="28"/>
        </w:rPr>
        <w:noBreakHyphen/>
      </w:r>
      <w:r w:rsidR="00707051" w:rsidRPr="00707051">
        <w:rPr>
          <w:rFonts w:ascii="Palatino" w:hAnsi="Palatino"/>
          <w:sz w:val="28"/>
          <w:szCs w:val="28"/>
        </w:rPr>
        <w:t xml:space="preserve">Amos has done that. It is the Limba who describe their verbal arts as </w:t>
      </w:r>
      <w:r w:rsidR="00707051" w:rsidRPr="005B34A8">
        <w:rPr>
          <w:rFonts w:ascii="Palatino" w:hAnsi="Palatino"/>
          <w:i/>
          <w:sz w:val="28"/>
          <w:szCs w:val="28"/>
        </w:rPr>
        <w:t>mboro</w:t>
      </w:r>
      <w:r w:rsidR="00707051" w:rsidRPr="00707051">
        <w:rPr>
          <w:rFonts w:ascii="Palatino" w:hAnsi="Palatino"/>
          <w:sz w:val="28"/>
          <w:szCs w:val="28"/>
        </w:rPr>
        <w:t xml:space="preserve">, but it is Ben-Amos who identifies </w:t>
      </w:r>
      <w:r w:rsidR="00707051" w:rsidRPr="005B34A8">
        <w:rPr>
          <w:rFonts w:ascii="Palatino" w:hAnsi="Palatino"/>
          <w:i/>
          <w:sz w:val="28"/>
          <w:szCs w:val="28"/>
        </w:rPr>
        <w:t>mboro</w:t>
      </w:r>
      <w:r w:rsidR="00707051" w:rsidRPr="00707051">
        <w:rPr>
          <w:rFonts w:ascii="Palatino" w:hAnsi="Palatino"/>
          <w:sz w:val="28"/>
          <w:szCs w:val="28"/>
        </w:rPr>
        <w:t xml:space="preserve"> </w:t>
      </w:r>
      <w:r w:rsidR="005B34A8">
        <w:rPr>
          <w:rFonts w:ascii="Palatino" w:hAnsi="Palatino"/>
          <w:sz w:val="28"/>
          <w:szCs w:val="28"/>
        </w:rPr>
        <w:t>w</w:t>
      </w:r>
      <w:r w:rsidR="00707051" w:rsidRPr="00707051">
        <w:rPr>
          <w:rFonts w:ascii="Palatino" w:hAnsi="Palatino"/>
          <w:sz w:val="28"/>
          <w:szCs w:val="28"/>
        </w:rPr>
        <w:t>ith the abu</w:t>
      </w:r>
      <w:r w:rsidR="005B34A8">
        <w:rPr>
          <w:rFonts w:ascii="Palatino" w:hAnsi="Palatino"/>
          <w:sz w:val="28"/>
          <w:szCs w:val="28"/>
        </w:rPr>
        <w:t xml:space="preserve">sive term, </w:t>
      </w:r>
      <w:r w:rsidR="005B34A8" w:rsidRPr="005B34A8">
        <w:rPr>
          <w:rFonts w:ascii="Palatino" w:hAnsi="Palatino"/>
          <w:i/>
          <w:sz w:val="28"/>
          <w:szCs w:val="28"/>
        </w:rPr>
        <w:t>folklore</w:t>
      </w:r>
      <w:r w:rsidR="005B34A8">
        <w:rPr>
          <w:rFonts w:ascii="Palatino" w:hAnsi="Palatino"/>
          <w:sz w:val="28"/>
          <w:szCs w:val="28"/>
        </w:rPr>
        <w:t>. If the L</w:t>
      </w:r>
      <w:r w:rsidR="00707051" w:rsidRPr="00707051">
        <w:rPr>
          <w:rFonts w:ascii="Palatino" w:hAnsi="Palatino"/>
          <w:sz w:val="28"/>
          <w:szCs w:val="28"/>
        </w:rPr>
        <w:t>imba of Sierra Leone were to unde</w:t>
      </w:r>
      <w:r w:rsidR="005B34A8">
        <w:rPr>
          <w:rFonts w:ascii="Palatino" w:hAnsi="Palatino"/>
          <w:sz w:val="28"/>
          <w:szCs w:val="28"/>
        </w:rPr>
        <w:t xml:space="preserve">rstand how the relational word </w:t>
      </w:r>
      <w:r w:rsidR="005B34A8" w:rsidRPr="005B34A8">
        <w:rPr>
          <w:rFonts w:ascii="Palatino" w:hAnsi="Palatino"/>
          <w:i/>
          <w:sz w:val="28"/>
          <w:szCs w:val="28"/>
        </w:rPr>
        <w:t>folklore</w:t>
      </w:r>
      <w:r w:rsidR="005B34A8">
        <w:rPr>
          <w:rFonts w:ascii="Palatino" w:hAnsi="Palatino"/>
          <w:sz w:val="28"/>
          <w:szCs w:val="28"/>
        </w:rPr>
        <w:t xml:space="preserve"> </w:t>
      </w:r>
      <w:r w:rsidR="00707051" w:rsidRPr="00707051">
        <w:rPr>
          <w:rFonts w:ascii="Palatino" w:hAnsi="Palatino"/>
          <w:sz w:val="28"/>
          <w:szCs w:val="28"/>
        </w:rPr>
        <w:t>is normally</w:t>
      </w:r>
      <w:r w:rsidR="005B34A8">
        <w:rPr>
          <w:rFonts w:ascii="Palatino" w:hAnsi="Palatino"/>
          <w:sz w:val="28"/>
          <w:szCs w:val="28"/>
        </w:rPr>
        <w:t xml:space="preserve"> </w:t>
      </w:r>
      <w:r w:rsidR="00707051" w:rsidRPr="00707051">
        <w:rPr>
          <w:rFonts w:ascii="Palatino" w:hAnsi="Palatino"/>
          <w:sz w:val="28"/>
          <w:szCs w:val="28"/>
        </w:rPr>
        <w:t xml:space="preserve">interpreted in our society (that is, its grammar as sketched </w:t>
      </w:r>
      <w:r w:rsidR="0016561A">
        <w:rPr>
          <w:rFonts w:ascii="Palatino" w:hAnsi="Palatino"/>
          <w:sz w:val="28"/>
          <w:szCs w:val="28"/>
        </w:rPr>
        <w:t>above</w:t>
      </w:r>
      <w:r w:rsidR="00707051" w:rsidRPr="00707051">
        <w:rPr>
          <w:rFonts w:ascii="Palatino" w:hAnsi="Palatino"/>
          <w:sz w:val="28"/>
          <w:szCs w:val="28"/>
        </w:rPr>
        <w:t xml:space="preserve">), and if the Limba knew that one of our scholars had said that the </w:t>
      </w:r>
      <w:r w:rsidR="00707051" w:rsidRPr="005B34A8">
        <w:rPr>
          <w:rFonts w:ascii="Palatino" w:hAnsi="Palatino"/>
          <w:i/>
          <w:sz w:val="28"/>
          <w:szCs w:val="28"/>
        </w:rPr>
        <w:t>mboro</w:t>
      </w:r>
      <w:r w:rsidR="00707051" w:rsidRPr="00707051">
        <w:rPr>
          <w:rFonts w:ascii="Palatino" w:hAnsi="Palatino"/>
          <w:sz w:val="28"/>
          <w:szCs w:val="28"/>
        </w:rPr>
        <w:t xml:space="preserve"> equals </w:t>
      </w:r>
      <w:r w:rsidR="00707051" w:rsidRPr="005B34A8">
        <w:rPr>
          <w:rFonts w:ascii="Palatino" w:hAnsi="Palatino"/>
          <w:i/>
          <w:sz w:val="28"/>
          <w:szCs w:val="28"/>
        </w:rPr>
        <w:t>folklore</w:t>
      </w:r>
      <w:r w:rsidR="00707051" w:rsidRPr="00707051">
        <w:rPr>
          <w:rFonts w:ascii="Palatino" w:hAnsi="Palatino"/>
          <w:sz w:val="28"/>
          <w:szCs w:val="28"/>
        </w:rPr>
        <w:t>, I expect that they would become upset with that situation, just as an informant gets upset if we ask h</w:t>
      </w:r>
      <w:r w:rsidR="00E0633C">
        <w:rPr>
          <w:rFonts w:ascii="Palatino" w:hAnsi="Palatino"/>
          <w:sz w:val="28"/>
          <w:szCs w:val="28"/>
        </w:rPr>
        <w:t>er to tell us a few of her</w:t>
      </w:r>
      <w:r w:rsidR="00707051" w:rsidRPr="00707051">
        <w:rPr>
          <w:rFonts w:ascii="Palatino" w:hAnsi="Palatino"/>
          <w:sz w:val="28"/>
          <w:szCs w:val="28"/>
        </w:rPr>
        <w:t xml:space="preserve"> superstitions. So autodelineation has not worked, since at a crucial point the argument has been given a misdirecting shove.</w:t>
      </w:r>
    </w:p>
    <w:p w14:paraId="33E23FC0" w14:textId="7F0EBD56" w:rsidR="00EF5DCD" w:rsidRPr="00707051" w:rsidRDefault="005B34A8" w:rsidP="003E145C">
      <w:pPr>
        <w:spacing w:line="480" w:lineRule="auto"/>
        <w:ind w:left="720" w:right="720"/>
        <w:jc w:val="both"/>
        <w:rPr>
          <w:rFonts w:ascii="Palatino" w:hAnsi="Palatino"/>
          <w:sz w:val="28"/>
          <w:szCs w:val="28"/>
        </w:rPr>
      </w:pPr>
      <w:r>
        <w:rPr>
          <w:rFonts w:ascii="Palatino" w:hAnsi="Palatino"/>
          <w:sz w:val="28"/>
          <w:szCs w:val="28"/>
        </w:rPr>
        <w:tab/>
      </w:r>
      <w:r w:rsidR="00707051" w:rsidRPr="00707051">
        <w:rPr>
          <w:rFonts w:ascii="Palatino" w:hAnsi="Palatino"/>
          <w:sz w:val="28"/>
          <w:szCs w:val="28"/>
        </w:rPr>
        <w:t xml:space="preserve">These two main lines of objection to earlier comments, then, do not seem to overcome the claim made above. Therefore, as I see it, </w:t>
      </w:r>
      <w:r w:rsidR="00FD72B8">
        <w:rPr>
          <w:rFonts w:ascii="Palatino" w:hAnsi="Palatino"/>
          <w:sz w:val="28"/>
          <w:szCs w:val="28"/>
        </w:rPr>
        <w:t>because</w:t>
      </w:r>
      <w:r w:rsidR="00707051" w:rsidRPr="00707051">
        <w:rPr>
          <w:rFonts w:ascii="Palatino" w:hAnsi="Palatino"/>
          <w:sz w:val="28"/>
          <w:szCs w:val="28"/>
        </w:rPr>
        <w:t xml:space="preserve"> there is no determinate class of phenomena which is </w:t>
      </w:r>
      <w:r w:rsidR="00895BFD">
        <w:rPr>
          <w:rFonts w:ascii="Palatino" w:hAnsi="Palatino"/>
          <w:sz w:val="28"/>
          <w:szCs w:val="28"/>
        </w:rPr>
        <w:t xml:space="preserve">meant by </w:t>
      </w:r>
      <w:r w:rsidR="00895BFD" w:rsidRPr="00895BFD">
        <w:rPr>
          <w:rFonts w:ascii="Palatino" w:hAnsi="Palatino"/>
          <w:i/>
          <w:sz w:val="28"/>
          <w:szCs w:val="28"/>
        </w:rPr>
        <w:t>folklore</w:t>
      </w:r>
      <w:r w:rsidR="00895BFD">
        <w:rPr>
          <w:rFonts w:ascii="Palatino" w:hAnsi="Palatino"/>
          <w:sz w:val="28"/>
          <w:szCs w:val="28"/>
        </w:rPr>
        <w:t>,</w:t>
      </w:r>
      <w:r w:rsidR="00707051" w:rsidRPr="00707051">
        <w:rPr>
          <w:rFonts w:ascii="Palatino" w:hAnsi="Palatino"/>
          <w:sz w:val="28"/>
          <w:szCs w:val="28"/>
        </w:rPr>
        <w:t xml:space="preserve"> let us the</w:t>
      </w:r>
      <w:r w:rsidR="00895BFD">
        <w:rPr>
          <w:rFonts w:ascii="Palatino" w:hAnsi="Palatino"/>
          <w:sz w:val="28"/>
          <w:szCs w:val="28"/>
        </w:rPr>
        <w:t xml:space="preserve">n permit </w:t>
      </w:r>
      <w:r w:rsidR="00707051" w:rsidRPr="00707051">
        <w:rPr>
          <w:rFonts w:ascii="Palatino" w:hAnsi="Palatino"/>
          <w:sz w:val="28"/>
          <w:szCs w:val="28"/>
        </w:rPr>
        <w:t>that term</w:t>
      </w:r>
      <w:r w:rsidR="00895BFD">
        <w:rPr>
          <w:rFonts w:ascii="Palatino" w:hAnsi="Palatino"/>
          <w:sz w:val="28"/>
          <w:szCs w:val="28"/>
        </w:rPr>
        <w:t xml:space="preserve"> (and related terms) to quietly fa</w:t>
      </w:r>
      <w:r w:rsidR="00707051" w:rsidRPr="00707051">
        <w:rPr>
          <w:rFonts w:ascii="Palatino" w:hAnsi="Palatino"/>
          <w:sz w:val="28"/>
          <w:szCs w:val="28"/>
        </w:rPr>
        <w:t>de away in our scientific lexicon. Not too</w:t>
      </w:r>
      <w:r w:rsidR="00895BFD">
        <w:rPr>
          <w:rFonts w:ascii="Palatino" w:hAnsi="Palatino"/>
          <w:sz w:val="28"/>
          <w:szCs w:val="28"/>
        </w:rPr>
        <w:t xml:space="preserve"> much will change if we do that, </w:t>
      </w:r>
      <w:r w:rsidR="00707051" w:rsidRPr="00707051">
        <w:rPr>
          <w:rFonts w:ascii="Palatino" w:hAnsi="Palatino"/>
          <w:sz w:val="28"/>
          <w:szCs w:val="28"/>
        </w:rPr>
        <w:t>since we will continue to study singing, storytelling, artistic creativity, and many other</w:t>
      </w:r>
      <w:r w:rsidR="00895BFD">
        <w:rPr>
          <w:rFonts w:ascii="Palatino" w:hAnsi="Palatino"/>
          <w:sz w:val="28"/>
          <w:szCs w:val="28"/>
        </w:rPr>
        <w:t xml:space="preserve"> topics</w:t>
      </w:r>
      <w:r w:rsidR="00707051" w:rsidRPr="00707051">
        <w:rPr>
          <w:rFonts w:ascii="Palatino" w:hAnsi="Palatino"/>
          <w:sz w:val="28"/>
          <w:szCs w:val="28"/>
        </w:rPr>
        <w:t xml:space="preserve"> that we are already investigating.</w:t>
      </w:r>
      <w:r w:rsidR="00895BFD">
        <w:rPr>
          <w:rFonts w:ascii="Palatino" w:hAnsi="Palatino"/>
          <w:sz w:val="28"/>
          <w:szCs w:val="28"/>
        </w:rPr>
        <w:t xml:space="preserve"> We</w:t>
      </w:r>
      <w:r w:rsidR="00707051" w:rsidRPr="00707051">
        <w:rPr>
          <w:rFonts w:ascii="Palatino" w:hAnsi="Palatino"/>
          <w:sz w:val="28"/>
          <w:szCs w:val="28"/>
        </w:rPr>
        <w:t xml:space="preserve"> will,</w:t>
      </w:r>
      <w:r w:rsidR="00895BFD">
        <w:rPr>
          <w:rFonts w:ascii="Palatino" w:hAnsi="Palatino"/>
          <w:sz w:val="28"/>
          <w:szCs w:val="28"/>
        </w:rPr>
        <w:t xml:space="preserve"> however, lose the inherent and</w:t>
      </w:r>
      <w:r w:rsidR="00707051" w:rsidRPr="00707051">
        <w:rPr>
          <w:rFonts w:ascii="Palatino" w:hAnsi="Palatino"/>
          <w:sz w:val="28"/>
          <w:szCs w:val="28"/>
        </w:rPr>
        <w:t xml:space="preserve"> unhappy biases involved in identify</w:t>
      </w:r>
      <w:r w:rsidR="00973FB5">
        <w:rPr>
          <w:rFonts w:ascii="Palatino" w:hAnsi="Palatino"/>
          <w:sz w:val="28"/>
          <w:szCs w:val="28"/>
        </w:rPr>
        <w:t>ing various universal</w:t>
      </w:r>
      <w:r w:rsidR="00895BFD">
        <w:rPr>
          <w:rFonts w:ascii="Palatino" w:hAnsi="Palatino"/>
          <w:sz w:val="28"/>
          <w:szCs w:val="28"/>
        </w:rPr>
        <w:t xml:space="preserve"> human ac</w:t>
      </w:r>
      <w:r w:rsidR="00707051" w:rsidRPr="00707051">
        <w:rPr>
          <w:rFonts w:ascii="Palatino" w:hAnsi="Palatino"/>
          <w:sz w:val="28"/>
          <w:szCs w:val="28"/>
        </w:rPr>
        <w:t>tivities as being folklore. But, my fellow hominologists, is that n</w:t>
      </w:r>
      <w:r w:rsidR="00895BFD">
        <w:rPr>
          <w:rFonts w:ascii="Palatino" w:hAnsi="Palatino"/>
          <w:sz w:val="28"/>
          <w:szCs w:val="28"/>
        </w:rPr>
        <w:t>ot something we can well afford</w:t>
      </w:r>
      <w:r w:rsidR="00707051" w:rsidRPr="00707051">
        <w:rPr>
          <w:rFonts w:ascii="Palatino" w:hAnsi="Palatino"/>
          <w:sz w:val="28"/>
          <w:szCs w:val="28"/>
        </w:rPr>
        <w:t xml:space="preserve"> to lose?</w:t>
      </w:r>
    </w:p>
    <w:p w14:paraId="09B46B97" w14:textId="77777777" w:rsidR="00EF5DCD" w:rsidRDefault="00EF5DCD" w:rsidP="003E145C">
      <w:pPr>
        <w:spacing w:line="480" w:lineRule="auto"/>
        <w:ind w:left="720" w:right="720"/>
        <w:jc w:val="both"/>
        <w:rPr>
          <w:rFonts w:ascii="Palatino" w:hAnsi="Palatino"/>
          <w:sz w:val="28"/>
          <w:szCs w:val="28"/>
        </w:rPr>
      </w:pPr>
    </w:p>
    <w:p w14:paraId="6B20B7BD" w14:textId="2546B436" w:rsidR="00895BFD" w:rsidRPr="009E3B84" w:rsidRDefault="00973FB5" w:rsidP="003E145C">
      <w:pPr>
        <w:spacing w:line="480" w:lineRule="auto"/>
        <w:ind w:left="720" w:right="720"/>
        <w:jc w:val="both"/>
        <w:rPr>
          <w:rFonts w:ascii="Palatino" w:hAnsi="Palatino"/>
          <w:i/>
          <w:sz w:val="28"/>
          <w:szCs w:val="28"/>
        </w:rPr>
      </w:pPr>
      <w:r>
        <w:rPr>
          <w:rFonts w:ascii="Palatino" w:hAnsi="Palatino"/>
          <w:sz w:val="28"/>
          <w:szCs w:val="28"/>
        </w:rPr>
        <w:t>SET UP REFERENCES SECTION</w:t>
      </w:r>
    </w:p>
    <w:p w14:paraId="6135C2EC" w14:textId="77777777" w:rsidR="00895BFD" w:rsidRPr="00707051" w:rsidRDefault="00895BFD" w:rsidP="003E145C">
      <w:pPr>
        <w:spacing w:line="480" w:lineRule="auto"/>
        <w:ind w:left="720" w:right="720"/>
        <w:jc w:val="both"/>
        <w:rPr>
          <w:rFonts w:ascii="Palatino" w:hAnsi="Palatino"/>
          <w:sz w:val="28"/>
          <w:szCs w:val="28"/>
        </w:rPr>
      </w:pPr>
    </w:p>
    <w:p w14:paraId="6990343A" w14:textId="73828746" w:rsidR="00EF5DCD" w:rsidRPr="00895BFD" w:rsidRDefault="00895BFD" w:rsidP="003E145C">
      <w:pPr>
        <w:spacing w:line="480" w:lineRule="auto"/>
        <w:ind w:left="720" w:right="720"/>
        <w:jc w:val="both"/>
        <w:rPr>
          <w:rFonts w:ascii="Palatino" w:hAnsi="Palatino"/>
          <w:b/>
          <w:sz w:val="28"/>
          <w:szCs w:val="28"/>
        </w:rPr>
      </w:pPr>
      <w:r w:rsidRPr="00895BFD">
        <w:rPr>
          <w:rFonts w:ascii="Palatino" w:hAnsi="Palatino"/>
          <w:b/>
          <w:sz w:val="28"/>
          <w:szCs w:val="28"/>
        </w:rPr>
        <w:t>NOTES</w:t>
      </w:r>
      <w:r w:rsidR="00973FB5">
        <w:rPr>
          <w:rFonts w:ascii="Palatino" w:hAnsi="Palatino"/>
          <w:b/>
          <w:sz w:val="28"/>
          <w:szCs w:val="28"/>
        </w:rPr>
        <w:t>&lt;&lt;as footnotes&gt;&gt;</w:t>
      </w:r>
    </w:p>
    <w:p w14:paraId="5C3093FF" w14:textId="77777777" w:rsidR="00EF5DCD" w:rsidRPr="00707051" w:rsidRDefault="00EF5DCD" w:rsidP="003E145C">
      <w:pPr>
        <w:spacing w:line="480" w:lineRule="auto"/>
        <w:ind w:left="720" w:right="720"/>
        <w:jc w:val="both"/>
        <w:rPr>
          <w:rFonts w:ascii="Palatino" w:hAnsi="Palatino"/>
          <w:sz w:val="28"/>
          <w:szCs w:val="28"/>
        </w:rPr>
      </w:pPr>
    </w:p>
    <w:p w14:paraId="4EAA924D" w14:textId="5ED50A76"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See Charles Sanders Peirce, 11 The Fixation of Belief,11</w:t>
      </w:r>
      <w:r w:rsidR="00C1261A">
        <w:rPr>
          <w:rFonts w:ascii="Palatino" w:hAnsi="Palatino"/>
          <w:sz w:val="28"/>
          <w:szCs w:val="28"/>
        </w:rPr>
        <w:t xml:space="preserve"> </w:t>
      </w:r>
      <w:r w:rsidRPr="00707051">
        <w:rPr>
          <w:rFonts w:ascii="Palatino" w:hAnsi="Palatino"/>
          <w:sz w:val="28"/>
          <w:szCs w:val="28"/>
        </w:rPr>
        <w:t>Ponular Science M onthly 12 (1677): 1-15.</w:t>
      </w:r>
    </w:p>
    <w:p w14:paraId="00BB66B3"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Representative works here are</w:t>
      </w:r>
      <w:r w:rsidRPr="00707051">
        <w:rPr>
          <w:rFonts w:ascii="Palatino" w:hAnsi="Palatino"/>
          <w:sz w:val="28"/>
          <w:szCs w:val="28"/>
        </w:rPr>
        <w:tab/>
        <w:t>R.G. Col:l;.ingwood, An Lssay on lvletaphysics</w:t>
      </w:r>
    </w:p>
    <w:p w14:paraId="305F8286"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(Oxford:</w:t>
      </w:r>
      <w:r w:rsidRPr="00707051">
        <w:rPr>
          <w:rFonts w:ascii="Palatino" w:hAnsi="Palatino"/>
          <w:sz w:val="28"/>
          <w:szCs w:val="28"/>
        </w:rPr>
        <w:tab/>
        <w:t>Clarendon Press, 1940); J. L.Austin, How W Do '.Jihins with Words</w:t>
      </w:r>
    </w:p>
    <w:p w14:paraId="5B1F0993"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(New York: Oxford University .t ress, 19.65); .Ludwig l"littgenstein,· Philosophical InyestiP"ations (New York: Macmillan, Jrd ed., 1968).</w:t>
      </w:r>
    </w:p>
    <w:p w14:paraId="50BF28E7" w14:textId="77777777" w:rsidR="00EF5DCD" w:rsidRPr="00707051" w:rsidRDefault="00EF5DCD" w:rsidP="003E145C">
      <w:pPr>
        <w:spacing w:line="480" w:lineRule="auto"/>
        <w:ind w:left="720" w:right="720"/>
        <w:jc w:val="both"/>
        <w:rPr>
          <w:rFonts w:ascii="Palatino" w:hAnsi="Palatino"/>
          <w:sz w:val="28"/>
          <w:szCs w:val="28"/>
        </w:rPr>
      </w:pPr>
    </w:p>
    <w:p w14:paraId="5090F5A4"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noProof/>
          <w:sz w:val="28"/>
          <w:szCs w:val="28"/>
        </w:rPr>
        <mc:AlternateContent>
          <mc:Choice Requires="wpg">
            <w:drawing>
              <wp:anchor distT="0" distB="0" distL="114300" distR="114300" simplePos="0" relativeHeight="251657216" behindDoc="1" locked="0" layoutInCell="1" allowOverlap="1" wp14:anchorId="737B170B" wp14:editId="542FF2D0">
                <wp:simplePos x="0" y="0"/>
                <wp:positionH relativeFrom="page">
                  <wp:posOffset>741680</wp:posOffset>
                </wp:positionH>
                <wp:positionV relativeFrom="paragraph">
                  <wp:posOffset>127000</wp:posOffset>
                </wp:positionV>
                <wp:extent cx="4178300" cy="1270"/>
                <wp:effectExtent l="5080" t="0" r="7620" b="1143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0" cy="1270"/>
                          <a:chOff x="1168" y="201"/>
                          <a:chExt cx="6580" cy="2"/>
                        </a:xfrm>
                      </wpg:grpSpPr>
                      <wps:wsp>
                        <wps:cNvPr id="13" name="Freeform 10"/>
                        <wps:cNvSpPr>
                          <a:spLocks/>
                        </wps:cNvSpPr>
                        <wps:spPr bwMode="auto">
                          <a:xfrm>
                            <a:off x="1168" y="201"/>
                            <a:ext cx="6580" cy="2"/>
                          </a:xfrm>
                          <a:custGeom>
                            <a:avLst/>
                            <a:gdLst>
                              <a:gd name="T0" fmla="+- 0 1168 1168"/>
                              <a:gd name="T1" fmla="*/ T0 w 6580"/>
                              <a:gd name="T2" fmla="+- 0 7748 1168"/>
                              <a:gd name="T3" fmla="*/ T2 w 6580"/>
                            </a:gdLst>
                            <a:ahLst/>
                            <a:cxnLst>
                              <a:cxn ang="0">
                                <a:pos x="T1" y="0"/>
                              </a:cxn>
                              <a:cxn ang="0">
                                <a:pos x="T3" y="0"/>
                              </a:cxn>
                            </a:cxnLst>
                            <a:rect l="0" t="0" r="r" b="b"/>
                            <a:pathLst>
                              <a:path w="6580">
                                <a:moveTo>
                                  <a:pt x="0" y="0"/>
                                </a:moveTo>
                                <a:lnTo>
                                  <a:pt x="6580" y="0"/>
                                </a:lnTo>
                              </a:path>
                            </a:pathLst>
                          </a:custGeom>
                          <a:noFill/>
                          <a:ln w="182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8.4pt;margin-top:10pt;width:329pt;height:.1pt;z-index:-251659264;mso-position-horizontal-relative:page" coordorigin="1168,201" coordsize="65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">
                <v:polyline id="Freeform 10" o:spid="_x0000_s1027" style="position:absolute;visibility:visible;mso-wrap-style:square;v-text-anchor:top" points="1168,201,7748,201" coordsize="65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wQOAwQAA&#10;ANsAAAAPAAAAZHJzL2Rvd25yZXYueG1sRE9Na8JAEL0L/Q/LFHrTjRGkRFeRFqE99KCW5jpkxySa&#10;nY27mxj/vSsIvc3jfc5yPZhG9OR8bVnBdJKAIC6srrlU8HvYjt9B+ICssbFMCm7kYb16GS0x0/bK&#10;O+r3oRQxhH2GCqoQ2kxKX1Rk0E9sSxy5o3UGQ4SulNrhNYabRqZJMpcGa44NFbb0UVFx3ndGQbeZ&#10;XsxPXw/82eXf7nSY/aVprtTb67BZgAg0hH/x0/2l4/wZPH6JB8jV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cEDgMEAAADbAAAADwAAAAAAAAAAAAAAAACXAgAAZHJzL2Rvd25y&#10;ZXYueG1sUEsFBgAAAAAEAAQA9QAAAIUDAAAAAA==&#10;" filled="f" strokeweight="18244emu">
                  <v:path arrowok="t" o:connecttype="custom" o:connectlocs="0,0;6580,0" o:connectangles="0,0"/>
                </v:polyline>
                <w10:wrap anchorx="page"/>
              </v:group>
            </w:pict>
          </mc:Fallback>
        </mc:AlternateContent>
      </w:r>
      <w:r w:rsidRPr="00707051">
        <w:rPr>
          <w:rFonts w:ascii="Palatino" w:hAnsi="Palatino"/>
          <w:sz w:val="28"/>
          <w:szCs w:val="28"/>
        </w:rPr>
        <w:t>'.3.</w:t>
      </w:r>
      <w:r w:rsidRPr="00707051">
        <w:rPr>
          <w:rFonts w:ascii="Palatino" w:hAnsi="Palatino"/>
          <w:sz w:val="28"/>
          <w:szCs w:val="28"/>
        </w:rPr>
        <w:tab/>
        <w:t>Webster 1s New World Dictionary of the American L:mguae (Cleveland and New York: Worlc1 l'ublishing Company, College Edition, 1960).</w:t>
      </w:r>
    </w:p>
    <w:p w14:paraId="642C789B" w14:textId="77777777" w:rsidR="00EF5DCD" w:rsidRPr="00707051" w:rsidRDefault="00EF5DCD" w:rsidP="003E145C">
      <w:pPr>
        <w:spacing w:line="480" w:lineRule="auto"/>
        <w:ind w:left="720" w:right="720"/>
        <w:jc w:val="both"/>
        <w:rPr>
          <w:rFonts w:ascii="Palatino" w:hAnsi="Palatino"/>
          <w:sz w:val="28"/>
          <w:szCs w:val="28"/>
        </w:rPr>
        <w:sectPr w:rsidR="00EF5DCD" w:rsidRPr="00707051" w:rsidSect="003E145C">
          <w:headerReference w:type="even" r:id="rId9"/>
          <w:headerReference w:type="default" r:id="rId10"/>
          <w:pgSz w:w="10980" w:h="14040"/>
          <w:pgMar w:top="720" w:right="420" w:bottom="720" w:left="580" w:header="0" w:footer="0" w:gutter="0"/>
          <w:cols w:space="720"/>
        </w:sectPr>
      </w:pPr>
    </w:p>
    <w:p w14:paraId="191BBEF5" w14:textId="77777777" w:rsidR="00EF5DCD" w:rsidRPr="00707051" w:rsidRDefault="00707051" w:rsidP="003E145C">
      <w:pPr>
        <w:spacing w:line="480" w:lineRule="auto"/>
        <w:ind w:left="720" w:right="720"/>
        <w:jc w:val="both"/>
        <w:rPr>
          <w:rFonts w:ascii="Palatino" w:hAnsi="Palatino"/>
          <w:sz w:val="28"/>
          <w:szCs w:val="28"/>
        </w:rPr>
      </w:pPr>
      <w:bookmarkStart w:id="7" w:name="ff-95"/>
      <w:bookmarkEnd w:id="7"/>
      <w:r w:rsidRPr="00707051">
        <w:rPr>
          <w:rFonts w:ascii="Palatino" w:hAnsi="Palatino"/>
          <w:sz w:val="28"/>
          <w:szCs w:val="28"/>
        </w:rPr>
        <w:t>95</w:t>
      </w:r>
    </w:p>
    <w:p w14:paraId="58797F04" w14:textId="77777777" w:rsidR="00EF5DCD" w:rsidRPr="00707051" w:rsidRDefault="00EF5DCD" w:rsidP="003E145C">
      <w:pPr>
        <w:spacing w:line="480" w:lineRule="auto"/>
        <w:ind w:left="720" w:right="720"/>
        <w:jc w:val="both"/>
        <w:rPr>
          <w:rFonts w:ascii="Palatino" w:hAnsi="Palatino"/>
          <w:sz w:val="28"/>
          <w:szCs w:val="28"/>
        </w:rPr>
      </w:pPr>
    </w:p>
    <w:p w14:paraId="480A9744"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4.</w:t>
      </w:r>
      <w:r w:rsidRPr="00707051">
        <w:rPr>
          <w:rFonts w:ascii="Palatino" w:hAnsi="Palatino"/>
          <w:sz w:val="28"/>
          <w:szCs w:val="28"/>
        </w:rPr>
        <w:tab/>
      </w:r>
      <w:r w:rsidRPr="00707051">
        <w:rPr>
          <w:rFonts w:ascii="Palatino" w:hAnsi="Palatino"/>
          <w:sz w:val="28"/>
          <w:szCs w:val="28"/>
        </w:rPr>
        <w:tab/>
        <w:t>Norman Lobsenz , "Why Some women -espond Sexually and Others Pon 't , " r\.eader 1s Digest 102 f ebruary 1973): 70-74.</w:t>
      </w:r>
    </w:p>
    <w:p w14:paraId="5959EB3C" w14:textId="266E9B39"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5.</w:t>
      </w:r>
      <w:r w:rsidRPr="00707051">
        <w:rPr>
          <w:rFonts w:ascii="Palatino" w:hAnsi="Palatino"/>
          <w:sz w:val="28"/>
          <w:szCs w:val="28"/>
        </w:rPr>
        <w:tab/>
      </w:r>
      <w:r w:rsidRPr="00707051">
        <w:rPr>
          <w:rFonts w:ascii="Palatino" w:hAnsi="Palatino"/>
          <w:sz w:val="28"/>
          <w:szCs w:val="28"/>
        </w:rPr>
        <w:tab/>
        <w:t>John Greenway,</w:t>
      </w:r>
      <w:r w:rsidR="00C1261A">
        <w:rPr>
          <w:rFonts w:ascii="Palatino" w:hAnsi="Palatino"/>
          <w:sz w:val="28"/>
          <w:szCs w:val="28"/>
        </w:rPr>
        <w:t xml:space="preserve"> </w:t>
      </w:r>
      <w:r w:rsidRPr="00707051">
        <w:rPr>
          <w:rFonts w:ascii="Palatino" w:hAnsi="Palatino"/>
          <w:sz w:val="28"/>
          <w:szCs w:val="28"/>
        </w:rPr>
        <w:t>Literature</w:t>
      </w:r>
      <w:r w:rsidR="00C1261A">
        <w:rPr>
          <w:rFonts w:ascii="Palatino" w:hAnsi="Palatino"/>
          <w:sz w:val="28"/>
          <w:szCs w:val="28"/>
        </w:rPr>
        <w:t xml:space="preserve"> </w:t>
      </w:r>
      <w:r w:rsidRPr="00707051">
        <w:rPr>
          <w:rFonts w:ascii="Palatino" w:hAnsi="Palatino"/>
          <w:sz w:val="28"/>
          <w:szCs w:val="28"/>
        </w:rPr>
        <w:t>Among</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Primitives</w:t>
      </w:r>
      <w:r w:rsidR="00C1261A">
        <w:rPr>
          <w:rFonts w:ascii="Palatino" w:hAnsi="Palatino"/>
          <w:sz w:val="28"/>
          <w:szCs w:val="28"/>
        </w:rPr>
        <w:t xml:space="preserve"> </w:t>
      </w:r>
      <w:r w:rsidRPr="00707051">
        <w:rPr>
          <w:rFonts w:ascii="Palatino" w:hAnsi="Palatino"/>
          <w:sz w:val="28"/>
          <w:szCs w:val="28"/>
        </w:rPr>
        <w:t>(Ha:(:bo;ro , 1·a.:. 1'</w:t>
      </w:r>
      <w:r w:rsidR="00C1261A">
        <w:rPr>
          <w:rFonts w:ascii="Palatino" w:hAnsi="Palatino"/>
          <w:sz w:val="28"/>
          <w:szCs w:val="28"/>
        </w:rPr>
        <w:t xml:space="preserve"> </w:t>
      </w:r>
      <w:r w:rsidRPr="00707051">
        <w:rPr>
          <w:rFonts w:ascii="Palatino" w:hAnsi="Palatino"/>
          <w:sz w:val="28"/>
          <w:szCs w:val="28"/>
        </w:rPr>
        <w:t>olklore Associates ,</w:t>
      </w:r>
      <w:r w:rsidR="00C1261A">
        <w:rPr>
          <w:rFonts w:ascii="Palatino" w:hAnsi="Palatino"/>
          <w:sz w:val="28"/>
          <w:szCs w:val="28"/>
        </w:rPr>
        <w:t xml:space="preserve"> </w:t>
      </w:r>
      <w:r w:rsidRPr="00707051">
        <w:rPr>
          <w:rFonts w:ascii="Palatino" w:hAnsi="Palatino"/>
          <w:sz w:val="28"/>
          <w:szCs w:val="28"/>
        </w:rPr>
        <w:t>1964), p. xii.</w:t>
      </w:r>
    </w:p>
    <w:p w14:paraId="69A24D56" w14:textId="518F96CF"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6.</w:t>
      </w:r>
      <w:r w:rsidRPr="00707051">
        <w:rPr>
          <w:rFonts w:ascii="Palatino" w:hAnsi="Palatino"/>
          <w:sz w:val="28"/>
          <w:szCs w:val="28"/>
        </w:rPr>
        <w:tab/>
        <w:t>ichard },</w:t>
      </w:r>
      <w:r w:rsidRPr="00707051">
        <w:rPr>
          <w:rFonts w:ascii="Palatino" w:hAnsi="Palatino"/>
          <w:sz w:val="28"/>
          <w:szCs w:val="28"/>
        </w:rPr>
        <w:tab/>
        <w:t>Dorson , American Folklore (Chicago:</w:t>
      </w:r>
      <w:r w:rsidRPr="00707051">
        <w:rPr>
          <w:rFonts w:ascii="Palatino" w:hAnsi="Palatino"/>
          <w:sz w:val="28"/>
          <w:szCs w:val="28"/>
        </w:rPr>
        <w:tab/>
        <w:t>U niversity of</w:t>
      </w:r>
      <w:r w:rsidR="00C1261A">
        <w:rPr>
          <w:rFonts w:ascii="Palatino" w:hAnsi="Palatino"/>
          <w:sz w:val="28"/>
          <w:szCs w:val="28"/>
        </w:rPr>
        <w:t xml:space="preserve"> </w:t>
      </w:r>
      <w:r w:rsidRPr="00707051">
        <w:rPr>
          <w:rFonts w:ascii="Palatino" w:hAnsi="Palatino"/>
          <w:sz w:val="28"/>
          <w:szCs w:val="28"/>
        </w:rPr>
        <w:t>Chicago ress ,</w:t>
      </w:r>
      <w:r w:rsidR="00C1261A">
        <w:rPr>
          <w:rFonts w:ascii="Palatino" w:hAnsi="Palatino"/>
          <w:sz w:val="28"/>
          <w:szCs w:val="28"/>
        </w:rPr>
        <w:t xml:space="preserve"> </w:t>
      </w:r>
      <w:r w:rsidRPr="00707051">
        <w:rPr>
          <w:rFonts w:ascii="Palatino" w:hAnsi="Palatino"/>
          <w:sz w:val="28"/>
          <w:szCs w:val="28"/>
        </w:rPr>
        <w:t>1959), p.278.</w:t>
      </w:r>
    </w:p>
    <w:p w14:paraId="127DD5B4" w14:textId="1BEDA779"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7.</w:t>
      </w:r>
      <w:r w:rsidR="00C1261A">
        <w:rPr>
          <w:rFonts w:ascii="Palatino" w:hAnsi="Palatino"/>
          <w:sz w:val="28"/>
          <w:szCs w:val="28"/>
        </w:rPr>
        <w:t xml:space="preserve"> </w:t>
      </w:r>
      <w:r w:rsidRPr="00707051">
        <w:rPr>
          <w:rFonts w:ascii="Palatino" w:hAnsi="Palatino"/>
          <w:sz w:val="28"/>
          <w:szCs w:val="28"/>
        </w:rPr>
        <w:t>Dotson ,</w:t>
      </w:r>
      <w:r w:rsidR="00C1261A">
        <w:rPr>
          <w:rFonts w:ascii="Palatino" w:hAnsi="Palatino"/>
          <w:sz w:val="28"/>
          <w:szCs w:val="28"/>
        </w:rPr>
        <w:t xml:space="preserve"> </w:t>
      </w:r>
      <w:r w:rsidRPr="00707051">
        <w:rPr>
          <w:rFonts w:ascii="Palatino" w:hAnsi="Palatino"/>
          <w:sz w:val="28"/>
          <w:szCs w:val="28"/>
        </w:rPr>
        <w:t>.American</w:t>
      </w:r>
      <w:r w:rsidR="00C1261A">
        <w:rPr>
          <w:rFonts w:ascii="Palatino" w:hAnsi="Palatino"/>
          <w:sz w:val="28"/>
          <w:szCs w:val="28"/>
        </w:rPr>
        <w:t xml:space="preserve"> </w:t>
      </w:r>
      <w:r w:rsidRPr="00707051">
        <w:rPr>
          <w:rFonts w:ascii="Palatino" w:hAnsi="Palatino"/>
          <w:sz w:val="28"/>
          <w:szCs w:val="28"/>
        </w:rPr>
        <w:t>Folklore , P• 249.</w:t>
      </w:r>
    </w:p>
    <w:p w14:paraId="007C1EBB" w14:textId="74F50768"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8.</w:t>
      </w:r>
      <w:r w:rsidRPr="00707051">
        <w:rPr>
          <w:rFonts w:ascii="Palatino" w:hAnsi="Palatino"/>
          <w:sz w:val="28"/>
          <w:szCs w:val="28"/>
        </w:rPr>
        <w:tab/>
      </w:r>
      <w:r w:rsidRPr="00707051">
        <w:rPr>
          <w:rFonts w:ascii="Palatino" w:hAnsi="Palatino"/>
          <w:sz w:val="28"/>
          <w:szCs w:val="28"/>
        </w:rPr>
        <w:tab/>
        <w:t>Jan Hal'.o]f: Brunvand , The Study of American</w:t>
      </w:r>
      <w:r w:rsidR="00C1261A">
        <w:rPr>
          <w:rFonts w:ascii="Palatino" w:hAnsi="Palatino"/>
          <w:sz w:val="28"/>
          <w:szCs w:val="28"/>
        </w:rPr>
        <w:t xml:space="preserve"> </w:t>
      </w:r>
      <w:r w:rsidRPr="00707051">
        <w:rPr>
          <w:rFonts w:ascii="Palatino" w:hAnsi="Palatino"/>
          <w:sz w:val="28"/>
          <w:szCs w:val="28"/>
        </w:rPr>
        <w:t>Folklore</w:t>
      </w:r>
      <w:r w:rsidR="00C1261A">
        <w:rPr>
          <w:rFonts w:ascii="Palatino" w:hAnsi="Palatino"/>
          <w:sz w:val="28"/>
          <w:szCs w:val="28"/>
        </w:rPr>
        <w:t xml:space="preserve"> </w:t>
      </w:r>
      <w:r w:rsidRPr="00707051">
        <w:rPr>
          <w:rFonts w:ascii="Palatino" w:hAnsi="Palatino"/>
          <w:sz w:val="28"/>
          <w:szCs w:val="28"/>
        </w:rPr>
        <w:t>(New York:</w:t>
      </w:r>
      <w:r w:rsidRPr="00707051">
        <w:rPr>
          <w:rFonts w:ascii="Palatino" w:hAnsi="Palatino"/>
          <w:sz w:val="28"/>
          <w:szCs w:val="28"/>
        </w:rPr>
        <w:tab/>
        <w:t>'ll. w. Norton an</w:t>
      </w:r>
      <w:r w:rsidR="00C1261A">
        <w:rPr>
          <w:rFonts w:ascii="Palatino" w:hAnsi="Palatino"/>
          <w:sz w:val="28"/>
          <w:szCs w:val="28"/>
        </w:rPr>
        <w:t xml:space="preserve"> </w:t>
      </w:r>
      <w:r w:rsidRPr="00707051">
        <w:rPr>
          <w:rFonts w:ascii="Palatino" w:hAnsi="Palatino"/>
          <w:sz w:val="28"/>
          <w:szCs w:val="28"/>
        </w:rPr>
        <w:t>Co.,</w:t>
      </w:r>
      <w:r w:rsidR="00C1261A">
        <w:rPr>
          <w:rFonts w:ascii="Palatino" w:hAnsi="Palatino"/>
          <w:sz w:val="28"/>
          <w:szCs w:val="28"/>
        </w:rPr>
        <w:t xml:space="preserve"> </w:t>
      </w:r>
      <w:r w:rsidRPr="00707051">
        <w:rPr>
          <w:rFonts w:ascii="Palatino" w:hAnsi="Palatino"/>
          <w:sz w:val="28"/>
          <w:szCs w:val="28"/>
        </w:rPr>
        <w:t>1%8) ,</w:t>
      </w:r>
      <w:r w:rsidR="00C1261A">
        <w:rPr>
          <w:rFonts w:ascii="Palatino" w:hAnsi="Palatino"/>
          <w:sz w:val="28"/>
          <w:szCs w:val="28"/>
        </w:rPr>
        <w:t xml:space="preserve"> </w:t>
      </w:r>
      <w:r w:rsidRPr="00707051">
        <w:rPr>
          <w:rFonts w:ascii="Palatino" w:hAnsi="Palatino"/>
          <w:sz w:val="28"/>
          <w:szCs w:val="28"/>
        </w:rPr>
        <w:t>p.</w:t>
      </w:r>
      <w:r w:rsidR="00C1261A">
        <w:rPr>
          <w:rFonts w:ascii="Palatino" w:hAnsi="Palatino"/>
          <w:sz w:val="28"/>
          <w:szCs w:val="28"/>
        </w:rPr>
        <w:t xml:space="preserve"> </w:t>
      </w:r>
      <w:r w:rsidRPr="00707051">
        <w:rPr>
          <w:rFonts w:ascii="Palatino" w:hAnsi="Palatino"/>
          <w:sz w:val="28"/>
          <w:szCs w:val="28"/>
        </w:rPr>
        <w:t>191.</w:t>
      </w:r>
      <w:r w:rsidRPr="00707051">
        <w:rPr>
          <w:rFonts w:ascii="Palatino" w:hAnsi="Palatino"/>
          <w:sz w:val="28"/>
          <w:szCs w:val="28"/>
        </w:rPr>
        <w:tab/>
        <w:t>.</w:t>
      </w:r>
    </w:p>
    <w:p w14:paraId="34B39239" w14:textId="77777777" w:rsidR="00EF5DCD" w:rsidRPr="00707051" w:rsidRDefault="00EF5DCD" w:rsidP="003E145C">
      <w:pPr>
        <w:spacing w:line="480" w:lineRule="auto"/>
        <w:ind w:left="720" w:right="720"/>
        <w:jc w:val="both"/>
        <w:rPr>
          <w:rFonts w:ascii="Palatino" w:hAnsi="Palatino"/>
          <w:sz w:val="28"/>
          <w:szCs w:val="28"/>
        </w:rPr>
      </w:pPr>
    </w:p>
    <w:p w14:paraId="67FD6794" w14:textId="29271496"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Dan Ben-Amos ,</w:t>
      </w:r>
      <w:r w:rsidR="00C1261A">
        <w:rPr>
          <w:rFonts w:ascii="Palatino" w:hAnsi="Palatino"/>
          <w:sz w:val="28"/>
          <w:szCs w:val="28"/>
        </w:rPr>
        <w:t xml:space="preserve"> </w:t>
      </w:r>
      <w:r w:rsidRPr="00707051">
        <w:rPr>
          <w:rFonts w:ascii="Palatino" w:hAnsi="Palatino"/>
          <w:sz w:val="28"/>
          <w:szCs w:val="28"/>
        </w:rPr>
        <w:t>"Toward a Def inition of Folklore ·.in Context , i; , Journal of American Folklore</w:t>
      </w:r>
      <w:r w:rsidR="00C1261A">
        <w:rPr>
          <w:rFonts w:ascii="Palatino" w:hAnsi="Palatino"/>
          <w:sz w:val="28"/>
          <w:szCs w:val="28"/>
        </w:rPr>
        <w:t xml:space="preserve"> </w:t>
      </w:r>
      <w:r w:rsidRPr="00707051">
        <w:rPr>
          <w:rFonts w:ascii="Palatino" w:hAnsi="Palatino"/>
          <w:sz w:val="28"/>
          <w:szCs w:val="28"/>
        </w:rPr>
        <w:t>84</w:t>
      </w:r>
      <w:r w:rsidR="00C1261A">
        <w:rPr>
          <w:rFonts w:ascii="Palatino" w:hAnsi="Palatino"/>
          <w:sz w:val="28"/>
          <w:szCs w:val="28"/>
        </w:rPr>
        <w:t xml:space="preserve"> </w:t>
      </w:r>
      <w:r w:rsidRPr="00707051">
        <w:rPr>
          <w:rFonts w:ascii="Palatino" w:hAnsi="Palatino"/>
          <w:sz w:val="28"/>
          <w:szCs w:val="28"/>
        </w:rPr>
        <w:t>(1971): .J-15.</w:t>
      </w:r>
    </w:p>
    <w:p w14:paraId="7F7B7A0E" w14:textId="77777777" w:rsidR="00EF5DCD" w:rsidRPr="00707051" w:rsidRDefault="00EF5DCD" w:rsidP="003E145C">
      <w:pPr>
        <w:spacing w:line="480" w:lineRule="auto"/>
        <w:ind w:left="720" w:right="720"/>
        <w:jc w:val="both"/>
        <w:rPr>
          <w:rFonts w:ascii="Palatino" w:hAnsi="Palatino"/>
          <w:sz w:val="28"/>
          <w:szCs w:val="28"/>
        </w:rPr>
      </w:pPr>
    </w:p>
    <w:p w14:paraId="3F067926" w14:textId="7DB9E382"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Dan Ben..;,Amos , "Toward a Coponential Model of Folklore Communication , 11 Proceed ings</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VIIIth</w:t>
      </w:r>
      <w:r w:rsidR="00C1261A">
        <w:rPr>
          <w:rFonts w:ascii="Palatino" w:hAnsi="Palatino"/>
          <w:sz w:val="28"/>
          <w:szCs w:val="28"/>
        </w:rPr>
        <w:t xml:space="preserve"> </w:t>
      </w:r>
      <w:r w:rsidRPr="00707051">
        <w:rPr>
          <w:rFonts w:ascii="Palatino" w:hAnsi="Palatino"/>
          <w:sz w:val="28"/>
          <w:szCs w:val="28"/>
        </w:rPr>
        <w:t>International</w:t>
      </w:r>
      <w:r w:rsidR="00C1261A">
        <w:rPr>
          <w:rFonts w:ascii="Palatino" w:hAnsi="Palatino"/>
          <w:sz w:val="28"/>
          <w:szCs w:val="28"/>
        </w:rPr>
        <w:t xml:space="preserve"> </w:t>
      </w:r>
      <w:r w:rsidRPr="00707051">
        <w:rPr>
          <w:rFonts w:ascii="Palatino" w:hAnsi="Palatino"/>
          <w:sz w:val="28"/>
          <w:szCs w:val="28"/>
        </w:rPr>
        <w:t>Cooe:ress</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Anthropological</w:t>
      </w:r>
      <w:r w:rsidR="00C1261A">
        <w:rPr>
          <w:rFonts w:ascii="Palatino" w:hAnsi="Palatino"/>
          <w:sz w:val="28"/>
          <w:szCs w:val="28"/>
        </w:rPr>
        <w:t xml:space="preserve"> </w:t>
      </w:r>
      <w:r w:rsidRPr="00707051">
        <w:rPr>
          <w:rFonts w:ascii="Palatino" w:hAnsi="Palatino"/>
          <w:sz w:val="28"/>
          <w:szCs w:val="28"/>
        </w:rPr>
        <w:t>and Ethnological</w:t>
      </w:r>
      <w:r w:rsidR="00C1261A">
        <w:rPr>
          <w:rFonts w:ascii="Palatino" w:hAnsi="Palatino"/>
          <w:sz w:val="28"/>
          <w:szCs w:val="28"/>
        </w:rPr>
        <w:t xml:space="preserve"> </w:t>
      </w:r>
      <w:r w:rsidRPr="00707051">
        <w:rPr>
          <w:rFonts w:ascii="Palatino" w:hAnsi="Palatino"/>
          <w:sz w:val="28"/>
          <w:szCs w:val="28"/>
        </w:rPr>
        <w:t>Sciences</w:t>
      </w:r>
      <w:r w:rsidR="00C1261A">
        <w:rPr>
          <w:rFonts w:ascii="Palatino" w:hAnsi="Palatino"/>
          <w:sz w:val="28"/>
          <w:szCs w:val="28"/>
        </w:rPr>
        <w:t xml:space="preserve"> </w:t>
      </w:r>
      <w:r w:rsidRPr="00707051">
        <w:rPr>
          <w:rFonts w:ascii="Palatino" w:hAnsi="Palatino"/>
          <w:sz w:val="28"/>
          <w:szCs w:val="28"/>
        </w:rPr>
        <w:t>1968</w:t>
      </w:r>
      <w:r w:rsidR="00C1261A">
        <w:rPr>
          <w:rFonts w:ascii="Palatino" w:hAnsi="Palatino"/>
          <w:sz w:val="28"/>
          <w:szCs w:val="28"/>
        </w:rPr>
        <w:t xml:space="preserve"> </w:t>
      </w:r>
      <w:r w:rsidRPr="00707051">
        <w:rPr>
          <w:rFonts w:ascii="Palatino" w:hAnsi="Palatino"/>
          <w:sz w:val="28"/>
          <w:szCs w:val="28"/>
        </w:rPr>
        <w:t>('l'okyo:</w:t>
      </w:r>
      <w:r w:rsidRPr="00707051">
        <w:rPr>
          <w:rFonts w:ascii="Palatino" w:hAnsi="Palatino"/>
          <w:sz w:val="28"/>
          <w:szCs w:val="28"/>
        </w:rPr>
        <w:tab/>
        <w:t>The</w:t>
      </w:r>
      <w:r w:rsidRPr="00707051">
        <w:rPr>
          <w:rFonts w:ascii="Palatino" w:hAnsi="Palatino"/>
          <w:sz w:val="28"/>
          <w:szCs w:val="28"/>
        </w:rPr>
        <w:tab/>
        <w:t>cience C ouncil of</w:t>
      </w:r>
      <w:r w:rsidR="00C1261A">
        <w:rPr>
          <w:rFonts w:ascii="Palatino" w:hAnsi="Palatino"/>
          <w:sz w:val="28"/>
          <w:szCs w:val="28"/>
        </w:rPr>
        <w:t xml:space="preserve"> </w:t>
      </w:r>
      <w:r w:rsidRPr="00707051">
        <w:rPr>
          <w:rFonts w:ascii="Palatino" w:hAnsi="Palatino"/>
          <w:sz w:val="28"/>
          <w:szCs w:val="28"/>
        </w:rPr>
        <w:t>Japan ,</w:t>
      </w:r>
      <w:r w:rsidR="00C1261A">
        <w:rPr>
          <w:rFonts w:ascii="Palatino" w:hAnsi="Palatino"/>
          <w:sz w:val="28"/>
          <w:szCs w:val="28"/>
        </w:rPr>
        <w:t xml:space="preserve"> </w:t>
      </w:r>
      <w:r w:rsidRPr="00707051">
        <w:rPr>
          <w:rFonts w:ascii="Palatino" w:hAnsi="Palatino"/>
          <w:sz w:val="28"/>
          <w:szCs w:val="28"/>
        </w:rPr>
        <w:t>1969) , pp.</w:t>
      </w:r>
      <w:r w:rsidR="00C1261A">
        <w:rPr>
          <w:rFonts w:ascii="Palatino" w:hAnsi="Palatino"/>
          <w:sz w:val="28"/>
          <w:szCs w:val="28"/>
        </w:rPr>
        <w:t xml:space="preserve"> </w:t>
      </w:r>
      <w:r w:rsidRPr="00707051">
        <w:rPr>
          <w:rFonts w:ascii="Palatino" w:hAnsi="Palatino"/>
          <w:sz w:val="28"/>
          <w:szCs w:val="28"/>
        </w:rPr>
        <w:t>309-311.</w:t>
      </w:r>
    </w:p>
    <w:p w14:paraId="76628FA0"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Additional Sources</w:t>
      </w:r>
    </w:p>
    <w:p w14:paraId="3E2CF1C0" w14:textId="77777777" w:rsidR="00EF5DCD" w:rsidRPr="00707051" w:rsidRDefault="00EF5DCD" w:rsidP="003E145C">
      <w:pPr>
        <w:spacing w:line="480" w:lineRule="auto"/>
        <w:ind w:left="720" w:right="720"/>
        <w:jc w:val="both"/>
        <w:rPr>
          <w:rFonts w:ascii="Palatino" w:hAnsi="Palatino"/>
          <w:sz w:val="28"/>
          <w:szCs w:val="28"/>
        </w:rPr>
      </w:pPr>
    </w:p>
    <w:p w14:paraId="5D4319B5" w14:textId="152717B6"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Barnett , S . A .,Instinct and Intelligence . Englewood</w:t>
      </w:r>
      <w:r w:rsidR="00C1261A">
        <w:rPr>
          <w:rFonts w:ascii="Palatino" w:hAnsi="Palatino"/>
          <w:sz w:val="28"/>
          <w:szCs w:val="28"/>
        </w:rPr>
        <w:t xml:space="preserve"> </w:t>
      </w:r>
      <w:r w:rsidRPr="00707051">
        <w:rPr>
          <w:rFonts w:ascii="Palatino" w:hAnsi="Palatino"/>
          <w:sz w:val="28"/>
          <w:szCs w:val="28"/>
        </w:rPr>
        <w:t>Clif f s, N .J • : i:-·rentic:ie­ Hall, 1967.</w:t>
      </w:r>
    </w:p>
    <w:p w14:paraId="723E0F1D" w14:textId="65384B91"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Fingarette ,</w:t>
      </w:r>
      <w:r w:rsidR="00C1261A">
        <w:rPr>
          <w:rFonts w:ascii="Palatino" w:hAnsi="Palatino"/>
          <w:sz w:val="28"/>
          <w:szCs w:val="28"/>
        </w:rPr>
        <w:t xml:space="preserve"> </w:t>
      </w:r>
      <w:r w:rsidRPr="00707051">
        <w:rPr>
          <w:rFonts w:ascii="Palatino" w:hAnsi="Palatino"/>
          <w:sz w:val="28"/>
          <w:szCs w:val="28"/>
        </w:rPr>
        <w:t>Herbert ,</w:t>
      </w:r>
      <w:r w:rsidRPr="00707051">
        <w:rPr>
          <w:rFonts w:ascii="Palatino" w:hAnsi="Palatino"/>
          <w:sz w:val="28"/>
          <w:szCs w:val="28"/>
        </w:rPr>
        <w:tab/>
        <w:t>Conf u cius--the</w:t>
      </w:r>
      <w:r w:rsidR="00C1261A">
        <w:rPr>
          <w:rFonts w:ascii="Palatino" w:hAnsi="Palatino"/>
          <w:sz w:val="28"/>
          <w:szCs w:val="28"/>
        </w:rPr>
        <w:t xml:space="preserve"> </w:t>
      </w:r>
      <w:r w:rsidRPr="00707051">
        <w:rPr>
          <w:rFonts w:ascii="Palatino" w:hAnsi="Palatino"/>
          <w:sz w:val="28"/>
          <w:szCs w:val="28"/>
        </w:rPr>
        <w:t>Secular</w:t>
      </w:r>
      <w:r w:rsidR="00C1261A">
        <w:rPr>
          <w:rFonts w:ascii="Palatino" w:hAnsi="Palatino"/>
          <w:sz w:val="28"/>
          <w:szCs w:val="28"/>
        </w:rPr>
        <w:t xml:space="preserve"> </w:t>
      </w:r>
      <w:r w:rsidRPr="00707051">
        <w:rPr>
          <w:rFonts w:ascii="Palatino" w:hAnsi="Palatino"/>
          <w:sz w:val="28"/>
          <w:szCs w:val="28"/>
        </w:rPr>
        <w:t>as</w:t>
      </w:r>
      <w:r w:rsidR="00C1261A">
        <w:rPr>
          <w:rFonts w:ascii="Palatino" w:hAnsi="Palatino"/>
          <w:sz w:val="28"/>
          <w:szCs w:val="28"/>
        </w:rPr>
        <w:t xml:space="preserve"> </w:t>
      </w:r>
      <w:r w:rsidRPr="00707051">
        <w:rPr>
          <w:rFonts w:ascii="Palatino" w:hAnsi="Palatino"/>
          <w:sz w:val="28"/>
          <w:szCs w:val="28"/>
        </w:rPr>
        <w:t>Sa,cred . New</w:t>
      </w:r>
      <w:r w:rsidR="00C1261A">
        <w:rPr>
          <w:rFonts w:ascii="Palatino" w:hAnsi="Palatino"/>
          <w:sz w:val="28"/>
          <w:szCs w:val="28"/>
        </w:rPr>
        <w:t xml:space="preserve"> </w:t>
      </w:r>
      <w:r w:rsidRPr="00707051">
        <w:rPr>
          <w:rFonts w:ascii="Palatino" w:hAnsi="Palatino"/>
          <w:sz w:val="28"/>
          <w:szCs w:val="28"/>
        </w:rPr>
        <w:t>York:</w:t>
      </w:r>
      <w:r w:rsidRPr="00707051">
        <w:rPr>
          <w:rFonts w:ascii="Palatino" w:hAnsi="Palatino"/>
          <w:sz w:val="28"/>
          <w:szCs w:val="28"/>
        </w:rPr>
        <w:tab/>
        <w:t>Harper and Row,</w:t>
      </w:r>
      <w:r w:rsidRPr="00707051">
        <w:rPr>
          <w:rFonts w:ascii="Palatino" w:hAnsi="Palatino"/>
          <w:sz w:val="28"/>
          <w:szCs w:val="28"/>
        </w:rPr>
        <w:tab/>
        <w:t>1972 •. ·: .</w:t>
      </w:r>
    </w:p>
    <w:p w14:paraId="51D6CDFC" w14:textId="27206B35"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Georges ,</w:t>
      </w:r>
      <w:r w:rsidR="00C1261A">
        <w:rPr>
          <w:rFonts w:ascii="Palatino" w:hAnsi="Palatino"/>
          <w:sz w:val="28"/>
          <w:szCs w:val="28"/>
        </w:rPr>
        <w:t xml:space="preserve"> </w:t>
      </w:r>
      <w:r w:rsidRPr="00707051">
        <w:rPr>
          <w:rFonts w:ascii="Palatino" w:hAnsi="Palatino"/>
          <w:sz w:val="28"/>
          <w:szCs w:val="28"/>
        </w:rPr>
        <w:t>Rbbert A .,"Conceptiqns</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Fate Communicated</w:t>
      </w:r>
      <w:r w:rsidR="00C1261A">
        <w:rPr>
          <w:rFonts w:ascii="Palatino" w:hAnsi="Palatino"/>
          <w:sz w:val="28"/>
          <w:szCs w:val="28"/>
        </w:rPr>
        <w:t xml:space="preserve"> </w:t>
      </w:r>
      <w:r w:rsidRPr="00707051">
        <w:rPr>
          <w:rFonts w:ascii="Palatino" w:hAnsi="Palatino"/>
          <w:sz w:val="28"/>
          <w:szCs w:val="28"/>
        </w:rPr>
        <w:t>Through Stories T o]d by Greeks: .</w:t>
      </w:r>
      <w:r w:rsidR="00C1261A">
        <w:rPr>
          <w:rFonts w:ascii="Palatino" w:hAnsi="Palatino"/>
          <w:sz w:val="28"/>
          <w:szCs w:val="28"/>
        </w:rPr>
        <w:t xml:space="preserve"> </w:t>
      </w:r>
      <w:r w:rsidRPr="00707051">
        <w:rPr>
          <w:rFonts w:ascii="Palatino" w:hAnsi="Palatino"/>
          <w:sz w:val="28"/>
          <w:szCs w:val="28"/>
        </w:rPr>
        <w:t>Historical Survivals ,</w:t>
      </w:r>
      <w:r w:rsidR="00C1261A">
        <w:rPr>
          <w:rFonts w:ascii="Palatino" w:hAnsi="Palatino"/>
          <w:sz w:val="28"/>
          <w:szCs w:val="28"/>
        </w:rPr>
        <w:t xml:space="preserve"> </w:t>
      </w:r>
      <w:r w:rsidRPr="00707051">
        <w:rPr>
          <w:rFonts w:ascii="Palatino" w:hAnsi="Palatino"/>
          <w:sz w:val="28"/>
          <w:szCs w:val="28"/>
        </w:rPr>
        <w:t>Artistic Symbols ,</w:t>
      </w:r>
      <w:r w:rsidR="00C1261A">
        <w:rPr>
          <w:rFonts w:ascii="Palatino" w:hAnsi="Palatino"/>
          <w:sz w:val="28"/>
          <w:szCs w:val="28"/>
        </w:rPr>
        <w:t xml:space="preserve"> </w:t>
      </w:r>
      <w:r w:rsidRPr="00707051">
        <w:rPr>
          <w:rFonts w:ascii="Palatino" w:hAnsi="Palatino"/>
          <w:sz w:val="28"/>
          <w:szCs w:val="28"/>
        </w:rPr>
        <w:t>or</w:t>
      </w:r>
      <w:r w:rsidR="00C1261A">
        <w:rPr>
          <w:rFonts w:ascii="Palatino" w:hAnsi="Palatino"/>
          <w:sz w:val="28"/>
          <w:szCs w:val="28"/>
        </w:rPr>
        <w:t xml:space="preserve"> </w:t>
      </w:r>
      <w:r w:rsidRPr="00707051">
        <w:rPr>
          <w:rFonts w:ascii="Palatino" w:hAnsi="Palatino"/>
          <w:sz w:val="28"/>
          <w:szCs w:val="28"/>
        </w:rPr>
        <w:t>Indices</w:t>
      </w:r>
      <w:r w:rsidR="00C1261A">
        <w:rPr>
          <w:rFonts w:ascii="Palatino" w:hAnsi="Palatino"/>
          <w:sz w:val="28"/>
          <w:szCs w:val="28"/>
        </w:rPr>
        <w:t xml:space="preserve"> </w:t>
      </w:r>
      <w:r w:rsidRPr="00707051">
        <w:rPr>
          <w:rFonts w:ascii="Palatino" w:hAnsi="Palatino"/>
          <w:sz w:val="28"/>
          <w:szCs w:val="28"/>
        </w:rPr>
        <w:t>of ·world</w:t>
      </w:r>
      <w:r w:rsidR="00C1261A">
        <w:rPr>
          <w:rFonts w:ascii="Palatino" w:hAnsi="Palatino"/>
          <w:sz w:val="28"/>
          <w:szCs w:val="28"/>
        </w:rPr>
        <w:t xml:space="preserve"> </w:t>
      </w:r>
      <w:r w:rsidRPr="00707051">
        <w:rPr>
          <w:rFonts w:ascii="Palatino" w:hAnsi="Palatino"/>
          <w:sz w:val="28"/>
          <w:szCs w:val="28"/>
        </w:rPr>
        <w:t>View? " Paper · read</w:t>
      </w:r>
      <w:r w:rsidR="00C1261A">
        <w:rPr>
          <w:rFonts w:ascii="Palatino" w:hAnsi="Palatino"/>
          <w:sz w:val="28"/>
          <w:szCs w:val="28"/>
        </w:rPr>
        <w:t xml:space="preserve"> </w:t>
      </w:r>
      <w:r w:rsidRPr="00707051">
        <w:rPr>
          <w:rFonts w:ascii="Palatino" w:hAnsi="Palatino"/>
          <w:sz w:val="28"/>
          <w:szCs w:val="28"/>
        </w:rPr>
        <w:t>bef ore</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l''olklore</w:t>
      </w:r>
      <w:r w:rsidR="00C1261A">
        <w:rPr>
          <w:rFonts w:ascii="Palatino" w:hAnsi="Palatino"/>
          <w:sz w:val="28"/>
          <w:szCs w:val="28"/>
        </w:rPr>
        <w:t xml:space="preserve"> </w:t>
      </w:r>
      <w:r w:rsidRPr="00707051">
        <w:rPr>
          <w:rFonts w:ascii="Palatino" w:hAnsi="Palatino"/>
          <w:sz w:val="28"/>
          <w:szCs w:val="28"/>
        </w:rPr>
        <w:t>in the</w:t>
      </w:r>
      <w:r w:rsidR="00C1261A">
        <w:rPr>
          <w:rFonts w:ascii="Palatino" w:hAnsi="Palatino"/>
          <w:sz w:val="28"/>
          <w:szCs w:val="28"/>
        </w:rPr>
        <w:t xml:space="preserve"> </w:t>
      </w:r>
      <w:r w:rsidRPr="00707051">
        <w:rPr>
          <w:rFonts w:ascii="Palatino" w:hAnsi="Palatino"/>
          <w:sz w:val="28"/>
          <w:szCs w:val="28"/>
        </w:rPr>
        <w:t>Nodern</w:t>
      </w:r>
      <w:r w:rsidR="00C1261A">
        <w:rPr>
          <w:rFonts w:ascii="Palatino" w:hAnsi="Palatino"/>
          <w:sz w:val="28"/>
          <w:szCs w:val="28"/>
        </w:rPr>
        <w:t xml:space="preserve"> </w:t>
      </w:r>
      <w:r w:rsidRPr="00707051">
        <w:rPr>
          <w:rFonts w:ascii="Palatino" w:hAnsi="Palatino"/>
          <w:sz w:val="28"/>
          <w:szCs w:val="28"/>
        </w:rPr>
        <w:t>World</w:t>
      </w:r>
      <w:r w:rsidR="00C1261A">
        <w:rPr>
          <w:rFonts w:ascii="Palatino" w:hAnsi="Palatino"/>
          <w:sz w:val="28"/>
          <w:szCs w:val="28"/>
        </w:rPr>
        <w:t xml:space="preserve"> </w:t>
      </w:r>
      <w:r w:rsidRPr="00707051">
        <w:rPr>
          <w:rFonts w:ascii="Palatino" w:hAnsi="Palatino"/>
          <w:sz w:val="28"/>
          <w:szCs w:val="28"/>
        </w:rPr>
        <w:t>Conf erence ,</w:t>
      </w:r>
      <w:r w:rsidR="00C1261A">
        <w:rPr>
          <w:rFonts w:ascii="Palatino" w:hAnsi="Palatino"/>
          <w:sz w:val="28"/>
          <w:szCs w:val="28"/>
        </w:rPr>
        <w:t xml:space="preserve"> </w:t>
      </w:r>
      <w:r w:rsidRPr="00707051">
        <w:rPr>
          <w:rFonts w:ascii="Palatino" w:hAnsi="Palatino"/>
          <w:sz w:val="28"/>
          <w:szCs w:val="28"/>
        </w:rPr>
        <w:t>at Indiana Univef sity, Septembe:r 1973.,</w:t>
      </w:r>
    </w:p>
    <w:p w14:paraId="38A91F87" w14:textId="1FF31895"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noProof/>
          <w:sz w:val="28"/>
          <w:szCs w:val="28"/>
        </w:rPr>
        <mc:AlternateContent>
          <mc:Choice Requires="wps">
            <w:drawing>
              <wp:anchor distT="0" distB="0" distL="114300" distR="114300" simplePos="0" relativeHeight="251658240" behindDoc="1" locked="0" layoutInCell="1" allowOverlap="1" wp14:anchorId="4E82EC1B" wp14:editId="0FA899C9">
                <wp:simplePos x="0" y="0"/>
                <wp:positionH relativeFrom="page">
                  <wp:posOffset>1929130</wp:posOffset>
                </wp:positionH>
                <wp:positionV relativeFrom="paragraph">
                  <wp:posOffset>187960</wp:posOffset>
                </wp:positionV>
                <wp:extent cx="10160" cy="88900"/>
                <wp:effectExtent l="0" t="0" r="3810" b="25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5F05A" w14:textId="77777777" w:rsidR="007244FC" w:rsidRDefault="007244FC">
                            <w:pPr>
                              <w:spacing w:line="140" w:lineRule="exact"/>
                              <w:rPr>
                                <w:rFonts w:ascii="Times New Roman" w:eastAsia="Times New Roman" w:hAnsi="Times New Roman" w:cs="Times New Roman"/>
                                <w:sz w:val="14"/>
                                <w:szCs w:val="14"/>
                              </w:rPr>
                            </w:pPr>
                            <w:r>
                              <w:rPr>
                                <w:rFonts w:ascii="Times New Roman"/>
                                <w:w w:val="4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51.9pt;margin-top:14.8pt;width:.8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" filled="f" stroked="f">
                <v:textbox inset="0,0,0,0">
                  <w:txbxContent>
                    <w:p w14:paraId="0005F05A" w14:textId="77777777" w:rsidR="007244FC" w:rsidRDefault="007244FC">
                      <w:pPr>
                        <w:spacing w:line="140" w:lineRule="exact"/>
                        <w:rPr>
                          <w:rFonts w:ascii="Times New Roman" w:eastAsia="Times New Roman" w:hAnsi="Times New Roman" w:cs="Times New Roman"/>
                          <w:sz w:val="14"/>
                          <w:szCs w:val="14"/>
                        </w:rPr>
                      </w:pPr>
                      <w:r>
                        <w:rPr>
                          <w:rFonts w:ascii="Times New Roman"/>
                          <w:w w:val="45"/>
                          <w:sz w:val="14"/>
                        </w:rPr>
                        <w:t>,</w:t>
                      </w:r>
                    </w:p>
                  </w:txbxContent>
                </v:textbox>
                <w10:wrap anchorx="page"/>
              </v:shape>
            </w:pict>
          </mc:Fallback>
        </mc:AlternateContent>
      </w:r>
      <w:r w:rsidRPr="00707051">
        <w:rPr>
          <w:rFonts w:ascii="Palatino" w:hAnsi="Palatino"/>
          <w:sz w:val="28"/>
          <w:szCs w:val="28"/>
        </w:rPr>
        <w:t xml:space="preserve"> </w:t>
      </w:r>
      <w:r w:rsidRPr="00707051">
        <w:rPr>
          <w:rFonts w:ascii="Palatino" w:hAnsi="Palatino"/>
          <w:sz w:val="28"/>
          <w:szCs w:val="28"/>
        </w:rPr>
        <w:tab/>
      </w:r>
      <w:r w:rsidRPr="00707051">
        <w:rPr>
          <w:rFonts w:ascii="Palatino" w:hAnsi="Palatino"/>
          <w:sz w:val="28"/>
          <w:szCs w:val="28"/>
        </w:rPr>
        <w:tab/>
        <w:t>,</w:t>
      </w:r>
      <w:r w:rsidR="00C1261A">
        <w:rPr>
          <w:rFonts w:ascii="Palatino" w:hAnsi="Palatino"/>
          <w:sz w:val="28"/>
          <w:szCs w:val="28"/>
        </w:rPr>
        <w:t xml:space="preserve"> </w:t>
      </w:r>
      <w:r w:rsidRPr="00707051">
        <w:rPr>
          <w:rFonts w:ascii="Palatino" w:hAnsi="Palatino"/>
          <w:sz w:val="28"/>
          <w:szCs w:val="28"/>
        </w:rPr>
        <w:t>11 he</w:t>
      </w:r>
      <w:r w:rsidR="00C1261A">
        <w:rPr>
          <w:rFonts w:ascii="Palatino" w:hAnsi="Palatino"/>
          <w:sz w:val="28"/>
          <w:szCs w:val="28"/>
        </w:rPr>
        <w:t xml:space="preserve"> </w:t>
      </w:r>
      <w:r w:rsidRPr="00707051">
        <w:rPr>
          <w:rFonts w:ascii="Palatino" w:hAnsi="Palatino"/>
          <w:sz w:val="28"/>
          <w:szCs w:val="28"/>
        </w:rPr>
        <w:t>General</w:t>
      </w:r>
      <w:r w:rsidR="00C1261A">
        <w:rPr>
          <w:rFonts w:ascii="Palatino" w:hAnsi="Palatino"/>
          <w:sz w:val="28"/>
          <w:szCs w:val="28"/>
        </w:rPr>
        <w:t xml:space="preserve"> </w:t>
      </w:r>
      <w:r w:rsidRPr="00707051">
        <w:rPr>
          <w:rFonts w:ascii="Palatino" w:hAnsi="Palatino"/>
          <w:sz w:val="28"/>
          <w:szCs w:val="28"/>
        </w:rPr>
        <w:t>Concept</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Legend :</w:t>
      </w:r>
      <w:r w:rsidRPr="00707051">
        <w:rPr>
          <w:rFonts w:ascii="Palatino" w:hAnsi="Palatino"/>
          <w:sz w:val="28"/>
          <w:szCs w:val="28"/>
        </w:rPr>
        <w:tab/>
        <w:t>Some</w:t>
      </w:r>
      <w:r w:rsidR="00C1261A">
        <w:rPr>
          <w:rFonts w:ascii="Palatino" w:hAnsi="Palatino"/>
          <w:sz w:val="28"/>
          <w:szCs w:val="28"/>
        </w:rPr>
        <w:t xml:space="preserve"> </w:t>
      </w:r>
      <w:r w:rsidRPr="00707051">
        <w:rPr>
          <w:rFonts w:ascii="Palatino" w:hAnsi="Palatino"/>
          <w:sz w:val="28"/>
          <w:szCs w:val="28"/>
        </w:rPr>
        <w:t>AssuIJiptions</w:t>
      </w:r>
      <w:r w:rsidR="00C1261A">
        <w:rPr>
          <w:rFonts w:ascii="Palatino" w:hAnsi="Palatino"/>
          <w:sz w:val="28"/>
          <w:szCs w:val="28"/>
        </w:rPr>
        <w:t xml:space="preserve"> </w:t>
      </w:r>
      <w:r w:rsidRPr="00707051">
        <w:rPr>
          <w:rFonts w:ascii="Palatino" w:hAnsi="Palatino"/>
          <w:sz w:val="28"/>
          <w:szCs w:val="28"/>
        </w:rPr>
        <w:t>to be</w:t>
      </w:r>
      <w:r w:rsidR="00C1261A">
        <w:rPr>
          <w:rFonts w:ascii="Palatino" w:hAnsi="Palatino"/>
          <w:sz w:val="28"/>
          <w:szCs w:val="28"/>
        </w:rPr>
        <w:t xml:space="preserve"> </w:t>
      </w:r>
      <w:r w:rsidRPr="00707051">
        <w:rPr>
          <w:rFonts w:ascii="Palatino" w:hAnsi="Palatino"/>
          <w:sz w:val="28"/>
          <w:szCs w:val="28"/>
        </w:rPr>
        <w:t>BeeXa.mined and</w:t>
      </w:r>
      <w:r w:rsidR="00C1261A">
        <w:rPr>
          <w:rFonts w:ascii="Palatino" w:hAnsi="Palatino"/>
          <w:sz w:val="28"/>
          <w:szCs w:val="28"/>
        </w:rPr>
        <w:t xml:space="preserve"> </w:t>
      </w:r>
      <w:r w:rsidRPr="00707051">
        <w:rPr>
          <w:rFonts w:ascii="Palatino" w:hAnsi="Palatino"/>
          <w:sz w:val="28"/>
          <w:szCs w:val="28"/>
        </w:rPr>
        <w:t>Reassessed , " in 1J ayland</w:t>
      </w:r>
      <w:r w:rsidR="00C1261A">
        <w:rPr>
          <w:rFonts w:ascii="Palatino" w:hAnsi="Palatino"/>
          <w:sz w:val="28"/>
          <w:szCs w:val="28"/>
        </w:rPr>
        <w:t xml:space="preserve"> </w:t>
      </w:r>
      <w:r w:rsidRPr="00707051">
        <w:rPr>
          <w:rFonts w:ascii="Palatino" w:hAnsi="Palatino"/>
          <w:sz w:val="28"/>
          <w:szCs w:val="28"/>
        </w:rPr>
        <w:t>D. Hard ,</w:t>
      </w:r>
      <w:r w:rsidR="00C1261A">
        <w:rPr>
          <w:rFonts w:ascii="Palatino" w:hAnsi="Palatino"/>
          <w:sz w:val="28"/>
          <w:szCs w:val="28"/>
        </w:rPr>
        <w:t xml:space="preserve"> </w:t>
      </w:r>
      <w:r w:rsidRPr="00707051">
        <w:rPr>
          <w:rFonts w:ascii="Palatino" w:hAnsi="Palatino"/>
          <w:sz w:val="28"/>
          <w:szCs w:val="28"/>
        </w:rPr>
        <w:t>ed .,</w:t>
      </w:r>
      <w:r w:rsidR="00C1261A">
        <w:rPr>
          <w:rFonts w:ascii="Palatino" w:hAnsi="Palatino"/>
          <w:sz w:val="28"/>
          <w:szCs w:val="28"/>
        </w:rPr>
        <w:t xml:space="preserve"> </w:t>
      </w:r>
      <w:r w:rsidRPr="00707051">
        <w:rPr>
          <w:rFonts w:ascii="Palatino" w:hAnsi="Palatino"/>
          <w:sz w:val="28"/>
          <w:szCs w:val="28"/>
        </w:rPr>
        <w:t>American</w:t>
      </w:r>
      <w:r w:rsidR="00C1261A">
        <w:rPr>
          <w:rFonts w:ascii="Palatino" w:hAnsi="Palatino"/>
          <w:sz w:val="28"/>
          <w:szCs w:val="28"/>
        </w:rPr>
        <w:t xml:space="preserve"> </w:t>
      </w:r>
      <w:r w:rsidRPr="00707051">
        <w:rPr>
          <w:rFonts w:ascii="Palatino" w:hAnsi="Palatino"/>
          <w:sz w:val="28"/>
          <w:szCs w:val="28"/>
        </w:rPr>
        <w:t>Folk</w:t>
      </w:r>
      <w:r w:rsidR="00C1261A">
        <w:rPr>
          <w:rFonts w:ascii="Palatino" w:hAnsi="Palatino"/>
          <w:sz w:val="28"/>
          <w:szCs w:val="28"/>
        </w:rPr>
        <w:t xml:space="preserve"> </w:t>
      </w:r>
      <w:r w:rsidRPr="00707051">
        <w:rPr>
          <w:rFonts w:ascii="Palatino" w:hAnsi="Palatino"/>
          <w:sz w:val="28"/>
          <w:szCs w:val="28"/>
        </w:rPr>
        <w:t>Lee;end :</w:t>
      </w:r>
      <w:r w:rsidRPr="00707051">
        <w:rPr>
          <w:rFonts w:ascii="Palatino" w:hAnsi="Palatino"/>
          <w:sz w:val="28"/>
          <w:szCs w:val="28"/>
        </w:rPr>
        <w:tab/>
        <w:t>A Symposium.</w:t>
      </w:r>
    </w:p>
    <w:p w14:paraId="4B2B55DC" w14:textId="5BF3019C"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Berkeley:</w:t>
      </w:r>
      <w:r w:rsidR="00C1261A">
        <w:rPr>
          <w:rFonts w:ascii="Palatino" w:hAnsi="Palatino"/>
          <w:sz w:val="28"/>
          <w:szCs w:val="28"/>
        </w:rPr>
        <w:t xml:space="preserve"> </w:t>
      </w:r>
      <w:r w:rsidRPr="00707051">
        <w:rPr>
          <w:rFonts w:ascii="Palatino" w:hAnsi="Palatino"/>
          <w:sz w:val="28"/>
          <w:szCs w:val="28"/>
        </w:rPr>
        <w:t>University</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C.? lif ornia JJress ,</w:t>
      </w:r>
      <w:r w:rsidR="00C1261A">
        <w:rPr>
          <w:rFonts w:ascii="Palatino" w:hAnsi="Palatino"/>
          <w:sz w:val="28"/>
          <w:szCs w:val="28"/>
        </w:rPr>
        <w:t xml:space="preserve"> </w:t>
      </w:r>
      <w:r w:rsidRPr="00707051">
        <w:rPr>
          <w:rFonts w:ascii="Palatino" w:hAnsi="Palatino"/>
          <w:sz w:val="28"/>
          <w:szCs w:val="28"/>
        </w:rPr>
        <w:t>1971.</w:t>
      </w:r>
    </w:p>
    <w:p w14:paraId="5889AE44" w14:textId="77777777" w:rsidR="00EF5DCD" w:rsidRPr="00707051" w:rsidRDefault="00EF5DCD" w:rsidP="003E145C">
      <w:pPr>
        <w:spacing w:line="480" w:lineRule="auto"/>
        <w:ind w:left="720" w:right="720"/>
        <w:jc w:val="both"/>
        <w:rPr>
          <w:rFonts w:ascii="Palatino" w:hAnsi="Palatino"/>
          <w:sz w:val="28"/>
          <w:szCs w:val="28"/>
        </w:rPr>
      </w:pPr>
    </w:p>
    <w:p w14:paraId="34EF3C46" w14:textId="77777777" w:rsidR="00EF5DCD" w:rsidRPr="00707051" w:rsidRDefault="00EF5DCD" w:rsidP="003E145C">
      <w:pPr>
        <w:spacing w:line="480" w:lineRule="auto"/>
        <w:ind w:left="720" w:right="720"/>
        <w:jc w:val="both"/>
        <w:rPr>
          <w:rFonts w:ascii="Palatino" w:hAnsi="Palatino"/>
          <w:sz w:val="28"/>
          <w:szCs w:val="28"/>
        </w:rPr>
        <w:sectPr w:rsidR="00EF5DCD" w:rsidRPr="00707051" w:rsidSect="003E145C">
          <w:headerReference w:type="even" r:id="rId11"/>
          <w:pgSz w:w="11260" w:h="13980"/>
          <w:pgMar w:top="720" w:right="360" w:bottom="720" w:left="0" w:header="0" w:footer="0" w:gutter="0"/>
          <w:cols w:space="720"/>
        </w:sectPr>
      </w:pPr>
    </w:p>
    <w:p w14:paraId="58E80D8A" w14:textId="77777777" w:rsidR="00EF5DCD" w:rsidRPr="00707051" w:rsidRDefault="00EF5DCD" w:rsidP="003E145C">
      <w:pPr>
        <w:spacing w:line="480" w:lineRule="auto"/>
        <w:ind w:left="720" w:right="720"/>
        <w:jc w:val="both"/>
        <w:rPr>
          <w:rFonts w:ascii="Palatino" w:hAnsi="Palatino"/>
          <w:sz w:val="28"/>
          <w:szCs w:val="28"/>
        </w:rPr>
      </w:pPr>
    </w:p>
    <w:p w14:paraId="595C453E"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w:t>
      </w:r>
    </w:p>
    <w:p w14:paraId="43D93AC2" w14:textId="502D3B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br w:type="column"/>
        <w:t>11'l'he 11.elevance of hodels</w:t>
      </w:r>
      <w:r w:rsidR="00C1261A">
        <w:rPr>
          <w:rFonts w:ascii="Palatino" w:hAnsi="Palatino"/>
          <w:sz w:val="28"/>
          <w:szCs w:val="28"/>
        </w:rPr>
        <w:t xml:space="preserve"> </w:t>
      </w:r>
      <w:r w:rsidRPr="00707051">
        <w:rPr>
          <w:rFonts w:ascii="Palatino" w:hAnsi="Palatino"/>
          <w:sz w:val="28"/>
          <w:szCs w:val="28"/>
        </w:rPr>
        <w:t>f or Analyses</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t raditional J:- lay</w:t>
      </w:r>
    </w:p>
    <w:p w14:paraId="7FAFF924" w14:textId="77777777" w:rsidR="00EF5DCD" w:rsidRPr="00707051" w:rsidRDefault="00EF5DCD" w:rsidP="003E145C">
      <w:pPr>
        <w:spacing w:line="480" w:lineRule="auto"/>
        <w:ind w:left="720" w:right="720"/>
        <w:jc w:val="both"/>
        <w:rPr>
          <w:rFonts w:ascii="Palatino" w:hAnsi="Palatino"/>
          <w:sz w:val="28"/>
          <w:szCs w:val="28"/>
        </w:rPr>
        <w:sectPr w:rsidR="00EF5DCD" w:rsidRPr="00707051" w:rsidSect="003E145C">
          <w:type w:val="continuous"/>
          <w:pgSz w:w="11260" w:h="13980"/>
          <w:pgMar w:top="720" w:right="360" w:bottom="720" w:left="0" w:header="720" w:footer="720" w:gutter="0"/>
          <w:cols w:num="2" w:space="720" w:equalWidth="0">
            <w:col w:w="2855" w:space="40"/>
            <w:col w:w="8005"/>
          </w:cols>
        </w:sectPr>
      </w:pPr>
    </w:p>
    <w:p w14:paraId="1CF5E406" w14:textId="6E4156F3"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Activities , 17</w:t>
      </w:r>
      <w:r w:rsidR="00C1261A">
        <w:rPr>
          <w:rFonts w:ascii="Palatino" w:hAnsi="Palatino"/>
          <w:sz w:val="28"/>
          <w:szCs w:val="28"/>
        </w:rPr>
        <w:t xml:space="preserve"> </w:t>
      </w:r>
      <w:r w:rsidRPr="00707051">
        <w:rPr>
          <w:rFonts w:ascii="Palatino" w:hAnsi="Palatino"/>
          <w:sz w:val="28"/>
          <w:szCs w:val="28"/>
        </w:rPr>
        <w:t>Southern</w:t>
      </w:r>
      <w:r w:rsidR="00C1261A">
        <w:rPr>
          <w:rFonts w:ascii="Palatino" w:hAnsi="Palatino"/>
          <w:sz w:val="28"/>
          <w:szCs w:val="28"/>
        </w:rPr>
        <w:t xml:space="preserve"> </w:t>
      </w:r>
      <w:r w:rsidRPr="00707051">
        <w:rPr>
          <w:rFonts w:ascii="Palatino" w:hAnsi="Palatino"/>
          <w:sz w:val="28"/>
          <w:szCs w:val="28"/>
        </w:rPr>
        <w:t>1'olklore</w:t>
      </w:r>
      <w:r w:rsidR="00C1261A">
        <w:rPr>
          <w:rFonts w:ascii="Palatino" w:hAnsi="Palatino"/>
          <w:sz w:val="28"/>
          <w:szCs w:val="28"/>
        </w:rPr>
        <w:t xml:space="preserve"> </w:t>
      </w:r>
      <w:r w:rsidRPr="00707051">
        <w:rPr>
          <w:rFonts w:ascii="Palatino" w:hAnsi="Palatino"/>
          <w:sz w:val="28"/>
          <w:szCs w:val="28"/>
        </w:rPr>
        <w:t>Quarterly 33 (1969) : 1-23.</w:t>
      </w:r>
    </w:p>
    <w:p w14:paraId="20397D18" w14:textId="2046D171"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 xml:space="preserve"> </w:t>
      </w:r>
      <w:r w:rsidRPr="00707051">
        <w:rPr>
          <w:rFonts w:ascii="Palatino" w:hAnsi="Palatino"/>
          <w:sz w:val="28"/>
          <w:szCs w:val="28"/>
        </w:rPr>
        <w:tab/>
      </w:r>
      <w:r w:rsidRPr="00707051">
        <w:rPr>
          <w:rFonts w:ascii="Palatino" w:hAnsi="Palatino"/>
          <w:sz w:val="28"/>
          <w:szCs w:val="28"/>
        </w:rPr>
        <w:tab/>
        <w:t>,"Toward an Understanding of</w:t>
      </w:r>
      <w:r w:rsidR="00C1261A">
        <w:rPr>
          <w:rFonts w:ascii="Palatino" w:hAnsi="Palatino"/>
          <w:sz w:val="28"/>
          <w:szCs w:val="28"/>
        </w:rPr>
        <w:t xml:space="preserve"> </w:t>
      </w:r>
      <w:r w:rsidRPr="00707051">
        <w:rPr>
          <w:rFonts w:ascii="Palatino" w:hAnsi="Palatino"/>
          <w:sz w:val="28"/>
          <w:szCs w:val="28"/>
        </w:rPr>
        <w:t>Storytelling</w:t>
      </w:r>
      <w:r w:rsidR="00C1261A">
        <w:rPr>
          <w:rFonts w:ascii="Palatino" w:hAnsi="Palatino"/>
          <w:sz w:val="28"/>
          <w:szCs w:val="28"/>
        </w:rPr>
        <w:t xml:space="preserve"> </w:t>
      </w:r>
      <w:r w:rsidRPr="00707051">
        <w:rPr>
          <w:rFonts w:ascii="Palatino" w:hAnsi="Palatino"/>
          <w:sz w:val="28"/>
          <w:szCs w:val="28"/>
        </w:rPr>
        <w:t>Events ,</w:t>
      </w:r>
      <w:r w:rsidRPr="00707051">
        <w:rPr>
          <w:rFonts w:ascii="Palatino" w:hAnsi="Palatino"/>
          <w:sz w:val="28"/>
          <w:szCs w:val="28"/>
        </w:rPr>
        <w:tab/>
        <w:t>journal</w:t>
      </w:r>
      <w:r w:rsidR="00C1261A">
        <w:rPr>
          <w:rFonts w:ascii="Palatino" w:hAnsi="Palatino"/>
          <w:sz w:val="28"/>
          <w:szCs w:val="28"/>
        </w:rPr>
        <w:t xml:space="preserve"> </w:t>
      </w:r>
      <w:r w:rsidRPr="00707051">
        <w:rPr>
          <w:rFonts w:ascii="Palatino" w:hAnsi="Palatino"/>
          <w:sz w:val="28"/>
          <w:szCs w:val="28"/>
        </w:rPr>
        <w:t>of American )''olklore 82</w:t>
      </w:r>
      <w:r w:rsidR="00C1261A">
        <w:rPr>
          <w:rFonts w:ascii="Palatino" w:hAnsi="Palatino"/>
          <w:sz w:val="28"/>
          <w:szCs w:val="28"/>
        </w:rPr>
        <w:t xml:space="preserve"> </w:t>
      </w:r>
      <w:r w:rsidRPr="00707051">
        <w:rPr>
          <w:rFonts w:ascii="Palatino" w:hAnsi="Palatino"/>
          <w:sz w:val="28"/>
          <w:szCs w:val="28"/>
        </w:rPr>
        <w:t>(1969): 313-328.</w:t>
      </w:r>
      <w:r w:rsidRPr="00707051">
        <w:rPr>
          <w:rFonts w:ascii="Palatino" w:hAnsi="Palatino"/>
          <w:sz w:val="28"/>
          <w:szCs w:val="28"/>
        </w:rPr>
        <w:tab/>
        <w:t>·</w:t>
      </w:r>
      <w:r w:rsidRPr="00707051">
        <w:rPr>
          <w:rFonts w:ascii="Palatino" w:hAnsi="Palatino"/>
          <w:sz w:val="28"/>
          <w:szCs w:val="28"/>
        </w:rPr>
        <w:tab/>
        <w:t>·</w:t>
      </w:r>
    </w:p>
    <w:p w14:paraId="5880BD10" w14:textId="77603446"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Jones , hichael Ow!ID·,</w:t>
      </w:r>
      <w:r w:rsidRPr="00707051">
        <w:rPr>
          <w:rFonts w:ascii="Palatino" w:hAnsi="Palatino"/>
          <w:sz w:val="28"/>
          <w:szCs w:val="28"/>
        </w:rPr>
        <w:tab/>
        <w:t>Cbaitrriaking</w:t>
      </w:r>
      <w:r w:rsidR="00C1261A">
        <w:rPr>
          <w:rFonts w:ascii="Palatino" w:hAnsi="Palatino"/>
          <w:sz w:val="28"/>
          <w:szCs w:val="28"/>
        </w:rPr>
        <w:t xml:space="preserve"> </w:t>
      </w:r>
      <w:r w:rsidRPr="00707051">
        <w:rPr>
          <w:rFonts w:ascii="Palatino" w:hAnsi="Palatino"/>
          <w:sz w:val="28"/>
          <w:szCs w:val="28"/>
        </w:rPr>
        <w:t>in Aooalachia:</w:t>
      </w:r>
      <w:r w:rsidRPr="00707051">
        <w:rPr>
          <w:rFonts w:ascii="Palatino" w:hAnsi="Palatino"/>
          <w:sz w:val="28"/>
          <w:szCs w:val="28"/>
        </w:rPr>
        <w:tab/>
        <w:t>A</w:t>
      </w:r>
      <w:r w:rsidR="00C1261A">
        <w:rPr>
          <w:rFonts w:ascii="Palatino" w:hAnsi="Palatino"/>
          <w:sz w:val="28"/>
          <w:szCs w:val="28"/>
        </w:rPr>
        <w:t xml:space="preserve"> </w:t>
      </w:r>
      <w:r w:rsidRPr="00707051">
        <w:rPr>
          <w:rFonts w:ascii="Palatino" w:hAnsi="Palatino"/>
          <w:sz w:val="28"/>
          <w:szCs w:val="28"/>
        </w:rPr>
        <w:t>Study</w:t>
      </w:r>
      <w:r w:rsidR="00C1261A">
        <w:rPr>
          <w:rFonts w:ascii="Palatino" w:hAnsi="Palatino"/>
          <w:sz w:val="28"/>
          <w:szCs w:val="28"/>
        </w:rPr>
        <w:t xml:space="preserve"> </w:t>
      </w:r>
      <w:r w:rsidRPr="00707051">
        <w:rPr>
          <w:rFonts w:ascii="Palatino" w:hAnsi="Palatino"/>
          <w:sz w:val="28"/>
          <w:szCs w:val="28"/>
        </w:rPr>
        <w:t>in</w:t>
      </w:r>
      <w:r w:rsidR="00C1261A">
        <w:rPr>
          <w:rFonts w:ascii="Palatino" w:hAnsi="Palatino"/>
          <w:sz w:val="28"/>
          <w:szCs w:val="28"/>
        </w:rPr>
        <w:t xml:space="preserve"> </w:t>
      </w:r>
      <w:r w:rsidRPr="00707051">
        <w:rPr>
          <w:rFonts w:ascii="Palatino" w:hAnsi="Palatino"/>
          <w:sz w:val="28"/>
          <w:szCs w:val="28"/>
        </w:rPr>
        <w:t>Style</w:t>
      </w:r>
      <w:r w:rsidR="00C1261A">
        <w:rPr>
          <w:rFonts w:ascii="Palatino" w:hAnsi="Palatino"/>
          <w:sz w:val="28"/>
          <w:szCs w:val="28"/>
        </w:rPr>
        <w:t xml:space="preserve"> </w:t>
      </w:r>
      <w:r w:rsidRPr="00707051">
        <w:rPr>
          <w:rFonts w:ascii="Palatino" w:hAnsi="Palatino"/>
          <w:sz w:val="28"/>
          <w:szCs w:val="28"/>
        </w:rPr>
        <w:t>and</w:t>
      </w:r>
      <w:r w:rsidR="00C1261A">
        <w:rPr>
          <w:rFonts w:ascii="Palatino" w:hAnsi="Palatino"/>
          <w:sz w:val="28"/>
          <w:szCs w:val="28"/>
        </w:rPr>
        <w:t xml:space="preserve"> </w:t>
      </w:r>
      <w:r w:rsidRPr="00707051">
        <w:rPr>
          <w:rFonts w:ascii="Palatino" w:hAnsi="Palatino"/>
          <w:sz w:val="28"/>
          <w:szCs w:val="28"/>
        </w:rPr>
        <w:t>Creative Imagination</w:t>
      </w:r>
      <w:r w:rsidR="00C1261A">
        <w:rPr>
          <w:rFonts w:ascii="Palatino" w:hAnsi="Palatino"/>
          <w:sz w:val="28"/>
          <w:szCs w:val="28"/>
        </w:rPr>
        <w:t xml:space="preserve"> </w:t>
      </w:r>
      <w:r w:rsidRPr="00707051">
        <w:rPr>
          <w:rFonts w:ascii="Palatino" w:hAnsi="Palatino"/>
          <w:sz w:val="28"/>
          <w:szCs w:val="28"/>
        </w:rPr>
        <w:t>in American</w:t>
      </w:r>
      <w:r w:rsidR="00C1261A">
        <w:rPr>
          <w:rFonts w:ascii="Palatino" w:hAnsi="Palatino"/>
          <w:sz w:val="28"/>
          <w:szCs w:val="28"/>
        </w:rPr>
        <w:t xml:space="preserve"> </w:t>
      </w:r>
      <w:r w:rsidRPr="00707051">
        <w:rPr>
          <w:rFonts w:ascii="Palatino" w:hAnsi="Palatino"/>
          <w:sz w:val="28"/>
          <w:szCs w:val="28"/>
        </w:rPr>
        <w:t>1 olk Art .</w:t>
      </w:r>
      <w:r w:rsidRPr="00707051">
        <w:rPr>
          <w:rFonts w:ascii="Palatino" w:hAnsi="Palatino"/>
          <w:sz w:val="28"/>
          <w:szCs w:val="28"/>
        </w:rPr>
        <w:tab/>
        <w:t>Indiana U niversity DSS ,</w:t>
      </w:r>
      <w:r w:rsidR="00C1261A">
        <w:rPr>
          <w:rFonts w:ascii="Palatino" w:hAnsi="Palatino"/>
          <w:sz w:val="28"/>
          <w:szCs w:val="28"/>
        </w:rPr>
        <w:t xml:space="preserve"> </w:t>
      </w:r>
      <w:r w:rsidRPr="00707051">
        <w:rPr>
          <w:rFonts w:ascii="Palatino" w:hAnsi="Palatino"/>
          <w:sz w:val="28"/>
          <w:szCs w:val="28"/>
        </w:rPr>
        <w:t>1970. Available</w:t>
      </w:r>
    </w:p>
    <w:p w14:paraId="5DE1E341" w14:textId="13242DC5"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f rom University Microf ilms ,</w:t>
      </w:r>
      <w:r w:rsidR="00C1261A">
        <w:rPr>
          <w:rFonts w:ascii="Palatino" w:hAnsi="Palatino"/>
          <w:sz w:val="28"/>
          <w:szCs w:val="28"/>
        </w:rPr>
        <w:t xml:space="preserve"> </w:t>
      </w:r>
      <w:r w:rsidRPr="00707051">
        <w:rPr>
          <w:rFonts w:ascii="Palatino" w:hAnsi="Palatino"/>
          <w:sz w:val="28"/>
          <w:szCs w:val="28"/>
        </w:rPr>
        <w:t>Ann il rbor ,</w:t>
      </w:r>
      <w:r w:rsidR="00C1261A">
        <w:rPr>
          <w:rFonts w:ascii="Palatino" w:hAnsi="Palatino"/>
          <w:sz w:val="28"/>
          <w:szCs w:val="28"/>
        </w:rPr>
        <w:t xml:space="preserve"> </w:t>
      </w:r>
      <w:r w:rsidRPr="00707051">
        <w:rPr>
          <w:rFonts w:ascii="Palatino" w:hAnsi="Palatino"/>
          <w:sz w:val="28"/>
          <w:szCs w:val="28"/>
        </w:rPr>
        <w:t>hichigan .</w:t>
      </w:r>
    </w:p>
    <w:p w14:paraId="3DD829A7" w14:textId="7DA0E4BA"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 xml:space="preserve"> </w:t>
      </w:r>
      <w:r w:rsidRPr="00707051">
        <w:rPr>
          <w:rFonts w:ascii="Palatino" w:hAnsi="Palatino"/>
          <w:sz w:val="28"/>
          <w:szCs w:val="28"/>
        </w:rPr>
        <w:tab/>
      </w:r>
      <w:r w:rsidRPr="00707051">
        <w:rPr>
          <w:rFonts w:ascii="Palatino" w:hAnsi="Palatino"/>
          <w:sz w:val="28"/>
          <w:szCs w:val="28"/>
        </w:rPr>
        <w:tab/>
        <w:t>..._.• "Doing vJhat , vJ ith Which , and 'lb Whom?</w:t>
      </w:r>
      <w:r w:rsidRPr="00707051">
        <w:rPr>
          <w:rFonts w:ascii="Palatino" w:hAnsi="Palatino"/>
          <w:sz w:val="28"/>
          <w:szCs w:val="28"/>
        </w:rPr>
        <w:tab/>
        <w:t>The</w:t>
      </w:r>
      <w:r w:rsidR="00C1261A">
        <w:rPr>
          <w:rFonts w:ascii="Palatino" w:hAnsi="Palatino"/>
          <w:sz w:val="28"/>
          <w:szCs w:val="28"/>
        </w:rPr>
        <w:t xml:space="preserve"> </w:t>
      </w:r>
      <w:r w:rsidRPr="00707051">
        <w:rPr>
          <w:rFonts w:ascii="Palatino" w:hAnsi="Palatino"/>
          <w:sz w:val="28"/>
          <w:szCs w:val="28"/>
        </w:rPr>
        <w:t>rLelationship</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Case History</w:t>
      </w:r>
      <w:r w:rsidR="00C1261A">
        <w:rPr>
          <w:rFonts w:ascii="Palatino" w:hAnsi="Palatino"/>
          <w:sz w:val="28"/>
          <w:szCs w:val="28"/>
        </w:rPr>
        <w:t xml:space="preserve"> </w:t>
      </w:r>
      <w:r w:rsidRPr="00707051">
        <w:rPr>
          <w:rFonts w:ascii="Palatino" w:hAnsi="Palatino"/>
          <w:sz w:val="28"/>
          <w:szCs w:val="28"/>
        </w:rPr>
        <w:t>Accounts</w:t>
      </w:r>
      <w:r w:rsidR="00C1261A">
        <w:rPr>
          <w:rFonts w:ascii="Palatino" w:hAnsi="Palatino"/>
          <w:sz w:val="28"/>
          <w:szCs w:val="28"/>
        </w:rPr>
        <w:t xml:space="preserve"> </w:t>
      </w:r>
      <w:r w:rsidRPr="00707051">
        <w:rPr>
          <w:rFonts w:ascii="Palatino" w:hAnsi="Palatino"/>
          <w:sz w:val="28"/>
          <w:szCs w:val="28"/>
        </w:rPr>
        <w:t>to</w:t>
      </w:r>
      <w:r w:rsidR="00C1261A">
        <w:rPr>
          <w:rFonts w:ascii="Palatino" w:hAnsi="Palatino"/>
          <w:sz w:val="28"/>
          <w:szCs w:val="28"/>
        </w:rPr>
        <w:t xml:space="preserve"> </w:t>
      </w:r>
      <w:r w:rsidRPr="00707051">
        <w:rPr>
          <w:rFonts w:ascii="Palatino" w:hAnsi="Palatino"/>
          <w:sz w:val="28"/>
          <w:szCs w:val="28"/>
        </w:rPr>
        <w:t>Curing."</w:t>
      </w:r>
      <w:r w:rsidRPr="00707051">
        <w:rPr>
          <w:rFonts w:ascii="Palatino" w:hAnsi="Palatino"/>
          <w:sz w:val="28"/>
          <w:szCs w:val="28"/>
        </w:rPr>
        <w:tab/>
        <w:t>r aper</w:t>
      </w:r>
      <w:r w:rsidR="00C1261A">
        <w:rPr>
          <w:rFonts w:ascii="Palatino" w:hAnsi="Palatino"/>
          <w:sz w:val="28"/>
          <w:szCs w:val="28"/>
        </w:rPr>
        <w:t xml:space="preserve"> </w:t>
      </w:r>
      <w:r w:rsidRPr="00707051">
        <w:rPr>
          <w:rFonts w:ascii="Palatino" w:hAnsi="Palatino"/>
          <w:sz w:val="28"/>
          <w:szCs w:val="28"/>
        </w:rPr>
        <w:t>read</w:t>
      </w:r>
      <w:r w:rsidR="00C1261A">
        <w:rPr>
          <w:rFonts w:ascii="Palatino" w:hAnsi="Palatino"/>
          <w:sz w:val="28"/>
          <w:szCs w:val="28"/>
        </w:rPr>
        <w:t xml:space="preserve"> </w:t>
      </w:r>
      <w:r w:rsidRPr="00707051">
        <w:rPr>
          <w:rFonts w:ascii="Palatino" w:hAnsi="Palatino"/>
          <w:sz w:val="28"/>
          <w:szCs w:val="28"/>
        </w:rPr>
        <w:t>bef ore</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uCLA</w:t>
      </w:r>
      <w:r w:rsidR="00C1261A">
        <w:rPr>
          <w:rFonts w:ascii="Palatino" w:hAnsi="Palatino"/>
          <w:sz w:val="28"/>
          <w:szCs w:val="28"/>
        </w:rPr>
        <w:t xml:space="preserve"> </w:t>
      </w:r>
      <w:r w:rsidRPr="00707051">
        <w:rPr>
          <w:rFonts w:ascii="Palatino" w:hAnsi="Palatino"/>
          <w:sz w:val="28"/>
          <w:szCs w:val="28"/>
        </w:rPr>
        <w:t>conf erence on American J:i'olk l·1ec1.icine , 13-15 December</w:t>
      </w:r>
      <w:r w:rsidR="00C1261A">
        <w:rPr>
          <w:rFonts w:ascii="Palatino" w:hAnsi="Palatino"/>
          <w:sz w:val="28"/>
          <w:szCs w:val="28"/>
        </w:rPr>
        <w:t xml:space="preserve"> </w:t>
      </w:r>
      <w:r w:rsidRPr="00707051">
        <w:rPr>
          <w:rFonts w:ascii="Palatino" w:hAnsi="Palatino"/>
          <w:sz w:val="28"/>
          <w:szCs w:val="28"/>
        </w:rPr>
        <w:t>1973·</w:t>
      </w:r>
    </w:p>
    <w:p w14:paraId="28C2BADE" w14:textId="77777777" w:rsidR="00EF5DCD" w:rsidRPr="00707051" w:rsidRDefault="00EF5DCD" w:rsidP="003E145C">
      <w:pPr>
        <w:spacing w:line="480" w:lineRule="auto"/>
        <w:ind w:left="720" w:right="720"/>
        <w:jc w:val="both"/>
        <w:rPr>
          <w:rFonts w:ascii="Palatino" w:hAnsi="Palatino"/>
          <w:sz w:val="28"/>
          <w:szCs w:val="28"/>
        </w:rPr>
        <w:sectPr w:rsidR="00EF5DCD" w:rsidRPr="00707051" w:rsidSect="003E145C">
          <w:type w:val="continuous"/>
          <w:pgSz w:w="11260" w:h="13980"/>
          <w:pgMar w:top="720" w:right="360" w:bottom="720" w:left="0" w:header="720" w:footer="720" w:gutter="0"/>
          <w:cols w:space="720"/>
        </w:sectPr>
      </w:pPr>
    </w:p>
    <w:p w14:paraId="5187B043" w14:textId="77777777" w:rsidR="00EF5DCD" w:rsidRPr="00707051" w:rsidRDefault="00707051" w:rsidP="003E145C">
      <w:pPr>
        <w:spacing w:line="480" w:lineRule="auto"/>
        <w:ind w:left="720" w:right="720"/>
        <w:jc w:val="both"/>
        <w:rPr>
          <w:rFonts w:ascii="Palatino" w:hAnsi="Palatino"/>
          <w:sz w:val="28"/>
          <w:szCs w:val="28"/>
        </w:rPr>
      </w:pPr>
      <w:bookmarkStart w:id="8" w:name="ff-96"/>
      <w:bookmarkEnd w:id="8"/>
      <w:r w:rsidRPr="00707051">
        <w:rPr>
          <w:rFonts w:ascii="Palatino" w:hAnsi="Palatino"/>
          <w:sz w:val="28"/>
          <w:szCs w:val="28"/>
        </w:rPr>
        <w:t>96</w:t>
      </w:r>
    </w:p>
    <w:p w14:paraId="5D81DD78" w14:textId="77777777" w:rsidR="00EF5DCD" w:rsidRPr="00707051" w:rsidRDefault="00EF5DCD" w:rsidP="003E145C">
      <w:pPr>
        <w:spacing w:line="480" w:lineRule="auto"/>
        <w:ind w:left="720" w:right="720"/>
        <w:jc w:val="both"/>
        <w:rPr>
          <w:rFonts w:ascii="Palatino" w:hAnsi="Palatino"/>
          <w:sz w:val="28"/>
          <w:szCs w:val="28"/>
        </w:rPr>
      </w:pPr>
    </w:p>
    <w:p w14:paraId="5A1A2A58" w14:textId="261413E0"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 xml:space="preserve"> </w:t>
      </w:r>
      <w:r w:rsidRPr="00707051">
        <w:rPr>
          <w:rFonts w:ascii="Palatino" w:hAnsi="Palatino"/>
          <w:sz w:val="28"/>
          <w:szCs w:val="28"/>
        </w:rPr>
        <w:tab/>
      </w:r>
      <w:r w:rsidRPr="00707051">
        <w:rPr>
          <w:rFonts w:ascii="Palatino" w:hAnsi="Palatino"/>
          <w:sz w:val="28"/>
          <w:szCs w:val="28"/>
        </w:rPr>
        <w:tab/>
        <w:t>,</w:t>
      </w:r>
      <w:r w:rsidRPr="00707051">
        <w:rPr>
          <w:rFonts w:ascii="Palatino" w:hAnsi="Palatino"/>
          <w:sz w:val="28"/>
          <w:szCs w:val="28"/>
        </w:rPr>
        <w:tab/>
        <w:t>"Superstition:</w:t>
      </w:r>
      <w:r w:rsidRPr="00707051">
        <w:rPr>
          <w:rFonts w:ascii="Palatino" w:hAnsi="Palatino"/>
          <w:sz w:val="28"/>
          <w:szCs w:val="28"/>
        </w:rPr>
        <w:tab/>
        <w:t>The Virtuous Weed ." l'aper</w:t>
      </w:r>
      <w:r w:rsidR="00C1261A">
        <w:rPr>
          <w:rFonts w:ascii="Palatino" w:hAnsi="Palatino"/>
          <w:sz w:val="28"/>
          <w:szCs w:val="28"/>
        </w:rPr>
        <w:t xml:space="preserve"> </w:t>
      </w:r>
      <w:r w:rsidRPr="00707051">
        <w:rPr>
          <w:rFonts w:ascii="Palatino" w:hAnsi="Palatino"/>
          <w:sz w:val="28"/>
          <w:szCs w:val="28"/>
        </w:rPr>
        <w:t>read bef ore the Calif ornia Folklore Society,</w:t>
      </w:r>
      <w:r w:rsidR="00C1261A">
        <w:rPr>
          <w:rFonts w:ascii="Palatino" w:hAnsi="Palatino"/>
          <w:sz w:val="28"/>
          <w:szCs w:val="28"/>
        </w:rPr>
        <w:t xml:space="preserve"> </w:t>
      </w:r>
      <w:r w:rsidRPr="00707051">
        <w:rPr>
          <w:rFonts w:ascii="Palatino" w:hAnsi="Palatino"/>
          <w:sz w:val="28"/>
          <w:szCs w:val="28"/>
        </w:rPr>
        <w:t>19 May 1973.</w:t>
      </w:r>
    </w:p>
    <w:p w14:paraId="38D7656F" w14:textId="135F9243"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 xml:space="preserve"> </w:t>
      </w:r>
      <w:r w:rsidRPr="00707051">
        <w:rPr>
          <w:rFonts w:ascii="Palatino" w:hAnsi="Palatino"/>
          <w:sz w:val="28"/>
          <w:szCs w:val="28"/>
        </w:rPr>
        <w:tab/>
      </w:r>
      <w:r w:rsidRPr="00707051">
        <w:rPr>
          <w:rFonts w:ascii="Palatino" w:hAnsi="Palatino"/>
          <w:sz w:val="28"/>
          <w:szCs w:val="28"/>
        </w:rPr>
        <w:tab/>
        <w:t>,</w:t>
      </w:r>
      <w:r w:rsidR="00C1261A">
        <w:rPr>
          <w:rFonts w:ascii="Palatino" w:hAnsi="Palatino"/>
          <w:sz w:val="28"/>
          <w:szCs w:val="28"/>
        </w:rPr>
        <w:t xml:space="preserve"> </w:t>
      </w:r>
      <w:r w:rsidRPr="00707051">
        <w:rPr>
          <w:rFonts w:ascii="Palatino" w:hAnsi="Palatino"/>
          <w:sz w:val="28"/>
          <w:szCs w:val="28"/>
        </w:rPr>
        <w:t>"'i'he Study of Folk Art Study:</w:t>
      </w:r>
      <w:r w:rsidR="00C1261A">
        <w:rPr>
          <w:rFonts w:ascii="Palatino" w:hAnsi="Palatino"/>
          <w:sz w:val="28"/>
          <w:szCs w:val="28"/>
        </w:rPr>
        <w:t xml:space="preserve"> </w:t>
      </w:r>
      <w:r w:rsidRPr="00707051">
        <w:rPr>
          <w:rFonts w:ascii="Palatino" w:hAnsi="Palatino"/>
          <w:sz w:val="28"/>
          <w:szCs w:val="28"/>
        </w:rPr>
        <w:t>.-Lef lections on Images. 11</w:t>
      </w:r>
      <w:r w:rsidRPr="00707051">
        <w:rPr>
          <w:rFonts w:ascii="Palatino" w:hAnsi="Palatino"/>
          <w:sz w:val="28"/>
          <w:szCs w:val="28"/>
        </w:rPr>
        <w:tab/>
        <w:t>.t-'aper read</w:t>
      </w:r>
      <w:r w:rsidR="00C1261A">
        <w:rPr>
          <w:rFonts w:ascii="Palatino" w:hAnsi="Palatino"/>
          <w:sz w:val="28"/>
          <w:szCs w:val="28"/>
        </w:rPr>
        <w:t xml:space="preserve"> </w:t>
      </w:r>
      <w:r w:rsidRPr="00707051">
        <w:rPr>
          <w:rFonts w:ascii="Palatino" w:hAnsi="Palatino"/>
          <w:sz w:val="28"/>
          <w:szCs w:val="28"/>
        </w:rPr>
        <w:t>bef ore</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American</w:t>
      </w:r>
      <w:r w:rsidR="00C1261A">
        <w:rPr>
          <w:rFonts w:ascii="Palatino" w:hAnsi="Palatino"/>
          <w:sz w:val="28"/>
          <w:szCs w:val="28"/>
        </w:rPr>
        <w:t xml:space="preserve"> </w:t>
      </w:r>
      <w:r w:rsidRPr="00707051">
        <w:rPr>
          <w:rFonts w:ascii="Palatino" w:hAnsi="Palatino"/>
          <w:sz w:val="28"/>
          <w:szCs w:val="28"/>
        </w:rPr>
        <w:t>Folklore</w:t>
      </w:r>
      <w:r w:rsidR="00C1261A">
        <w:rPr>
          <w:rFonts w:ascii="Palatino" w:hAnsi="Palatino"/>
          <w:sz w:val="28"/>
          <w:szCs w:val="28"/>
        </w:rPr>
        <w:t xml:space="preserve"> </w:t>
      </w:r>
      <w:r w:rsidRPr="00707051">
        <w:rPr>
          <w:rFonts w:ascii="Palatino" w:hAnsi="Palatino"/>
          <w:sz w:val="28"/>
          <w:szCs w:val="28"/>
        </w:rPr>
        <w:t>Society,</w:t>
      </w:r>
      <w:r w:rsidR="00C1261A">
        <w:rPr>
          <w:rFonts w:ascii="Palatino" w:hAnsi="Palatino"/>
          <w:sz w:val="28"/>
          <w:szCs w:val="28"/>
        </w:rPr>
        <w:t xml:space="preserve"> </w:t>
      </w:r>
      <w:r w:rsidRPr="00707051">
        <w:rPr>
          <w:rFonts w:ascii="Palatino" w:hAnsi="Palatino"/>
          <w:sz w:val="28"/>
          <w:szCs w:val="28"/>
        </w:rPr>
        <w:t>1973.</w:t>
      </w:r>
    </w:p>
    <w:p w14:paraId="3A5B29A4" w14:textId="34D31EF6"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Ketner ,</w:t>
      </w:r>
      <w:r w:rsidR="00C1261A">
        <w:rPr>
          <w:rFonts w:ascii="Palatino" w:hAnsi="Palatino"/>
          <w:sz w:val="28"/>
          <w:szCs w:val="28"/>
        </w:rPr>
        <w:t xml:space="preserve"> </w:t>
      </w:r>
      <w:r w:rsidRPr="00707051">
        <w:rPr>
          <w:rFonts w:ascii="Palatino" w:hAnsi="Palatino"/>
          <w:sz w:val="28"/>
          <w:szCs w:val="28"/>
        </w:rPr>
        <w:t>Kenneth</w:t>
      </w:r>
      <w:r w:rsidR="00C1261A">
        <w:rPr>
          <w:rFonts w:ascii="Palatino" w:hAnsi="Palatino"/>
          <w:sz w:val="28"/>
          <w:szCs w:val="28"/>
        </w:rPr>
        <w:t xml:space="preserve"> </w:t>
      </w:r>
      <w:r w:rsidRPr="00707051">
        <w:rPr>
          <w:rFonts w:ascii="Palatino" w:hAnsi="Palatino"/>
          <w:sz w:val="28"/>
          <w:szCs w:val="28"/>
        </w:rPr>
        <w:t>Laine f</w:t>
      </w:r>
      <w:r w:rsidRPr="00707051">
        <w:rPr>
          <w:rFonts w:ascii="Palatino" w:hAnsi="Palatino"/>
          <w:sz w:val="28"/>
          <w:szCs w:val="28"/>
        </w:rPr>
        <w:tab/>
        <w:t>An</w:t>
      </w:r>
      <w:r w:rsidR="00C1261A">
        <w:rPr>
          <w:rFonts w:ascii="Palatino" w:hAnsi="Palatino"/>
          <w:sz w:val="28"/>
          <w:szCs w:val="28"/>
        </w:rPr>
        <w:t xml:space="preserve"> </w:t>
      </w:r>
      <w:r w:rsidRPr="00707051">
        <w:rPr>
          <w:rFonts w:ascii="Palatino" w:hAnsi="Palatino"/>
          <w:sz w:val="28"/>
          <w:szCs w:val="28"/>
        </w:rPr>
        <w:t>Essay</w:t>
      </w:r>
      <w:r w:rsidR="00C1261A">
        <w:rPr>
          <w:rFonts w:ascii="Palatino" w:hAnsi="Palatino"/>
          <w:sz w:val="28"/>
          <w:szCs w:val="28"/>
        </w:rPr>
        <w:t xml:space="preserve"> </w:t>
      </w:r>
      <w:r w:rsidRPr="00707051">
        <w:rPr>
          <w:rFonts w:ascii="Palatino" w:hAnsi="Palatino"/>
          <w:sz w:val="28"/>
          <w:szCs w:val="28"/>
        </w:rPr>
        <w:t>on</w:t>
      </w:r>
      <w:r w:rsidR="00C1261A">
        <w:rPr>
          <w:rFonts w:ascii="Palatino" w:hAnsi="Palatino"/>
          <w:sz w:val="28"/>
          <w:szCs w:val="28"/>
        </w:rPr>
        <w:t xml:space="preserve"> </w:t>
      </w:r>
      <w:r w:rsidRPr="00707051">
        <w:rPr>
          <w:rFonts w:ascii="Palatino" w:hAnsi="Palatino"/>
          <w:sz w:val="28"/>
          <w:szCs w:val="28"/>
        </w:rPr>
        <w:t>the</w:t>
      </w:r>
      <w:r w:rsidR="00C1261A">
        <w:rPr>
          <w:rFonts w:ascii="Palatino" w:hAnsi="Palatino"/>
          <w:sz w:val="28"/>
          <w:szCs w:val="28"/>
        </w:rPr>
        <w:t xml:space="preserve"> </w:t>
      </w:r>
      <w:r w:rsidRPr="00707051">
        <w:rPr>
          <w:rFonts w:ascii="Palatino" w:hAnsi="Palatino"/>
          <w:sz w:val="28"/>
          <w:szCs w:val="28"/>
        </w:rPr>
        <w:t>Nature</w:t>
      </w:r>
      <w:r w:rsidR="00C1261A">
        <w:rPr>
          <w:rFonts w:ascii="Palatino" w:hAnsi="Palatino"/>
          <w:sz w:val="28"/>
          <w:szCs w:val="28"/>
        </w:rPr>
        <w:t xml:space="preserve"> </w:t>
      </w:r>
      <w:r w:rsidRPr="00707051">
        <w:rPr>
          <w:rFonts w:ascii="Palatino" w:hAnsi="Palatino"/>
          <w:sz w:val="28"/>
          <w:szCs w:val="28"/>
        </w:rPr>
        <w:t>of</w:t>
      </w:r>
      <w:r w:rsidR="00C1261A">
        <w:rPr>
          <w:rFonts w:ascii="Palatino" w:hAnsi="Palatino"/>
          <w:sz w:val="28"/>
          <w:szCs w:val="28"/>
        </w:rPr>
        <w:t xml:space="preserve"> </w:t>
      </w:r>
      <w:r w:rsidRPr="00707051">
        <w:rPr>
          <w:rFonts w:ascii="Palatino" w:hAnsi="Palatino"/>
          <w:sz w:val="28"/>
          <w:szCs w:val="28"/>
        </w:rPr>
        <w:t>World</w:t>
      </w:r>
      <w:r w:rsidR="00C1261A">
        <w:rPr>
          <w:rFonts w:ascii="Palatino" w:hAnsi="Palatino"/>
          <w:sz w:val="28"/>
          <w:szCs w:val="28"/>
        </w:rPr>
        <w:t xml:space="preserve"> </w:t>
      </w:r>
      <w:r w:rsidRPr="00707051">
        <w:rPr>
          <w:rFonts w:ascii="Palatino" w:hAnsi="Palatino"/>
          <w:sz w:val="28"/>
          <w:szCs w:val="28"/>
        </w:rPr>
        <w:t>Views.</w:t>
      </w:r>
      <w:r w:rsidR="00C1261A">
        <w:rPr>
          <w:rFonts w:ascii="Palatino" w:hAnsi="Palatino"/>
          <w:sz w:val="28"/>
          <w:szCs w:val="28"/>
        </w:rPr>
        <w:t xml:space="preserve"> </w:t>
      </w:r>
      <w:r w:rsidRPr="00707051">
        <w:rPr>
          <w:rFonts w:ascii="Palatino" w:hAnsi="Palatino"/>
          <w:sz w:val="28"/>
          <w:szCs w:val="28"/>
        </w:rPr>
        <w:t>U niversity</w:t>
      </w:r>
      <w:r w:rsidR="00C1261A">
        <w:rPr>
          <w:rFonts w:ascii="Palatino" w:hAnsi="Palatino"/>
          <w:sz w:val="28"/>
          <w:szCs w:val="28"/>
        </w:rPr>
        <w:t xml:space="preserve"> </w:t>
      </w:r>
      <w:r w:rsidRPr="00707051">
        <w:rPr>
          <w:rFonts w:ascii="Palatino" w:hAnsi="Palatino"/>
          <w:sz w:val="28"/>
          <w:szCs w:val="28"/>
        </w:rPr>
        <w:t>of</w:t>
      </w:r>
    </w:p>
    <w:p w14:paraId="56595C02" w14:textId="15DDAFF0"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Calif ornia ,</w:t>
      </w:r>
      <w:r w:rsidR="00C1261A">
        <w:rPr>
          <w:rFonts w:ascii="Palatino" w:hAnsi="Palatino"/>
          <w:sz w:val="28"/>
          <w:szCs w:val="28"/>
        </w:rPr>
        <w:t xml:space="preserve"> </w:t>
      </w:r>
      <w:r w:rsidRPr="00707051">
        <w:rPr>
          <w:rFonts w:ascii="Palatino" w:hAnsi="Palatino"/>
          <w:sz w:val="28"/>
          <w:szCs w:val="28"/>
        </w:rPr>
        <w:t>Santa</w:t>
      </w:r>
      <w:r w:rsidR="00C1261A">
        <w:rPr>
          <w:rFonts w:ascii="Palatino" w:hAnsi="Palatino"/>
          <w:sz w:val="28"/>
          <w:szCs w:val="28"/>
        </w:rPr>
        <w:t xml:space="preserve"> </w:t>
      </w:r>
      <w:r w:rsidRPr="00707051">
        <w:rPr>
          <w:rFonts w:ascii="Palatino" w:hAnsi="Palatino"/>
          <w:sz w:val="28"/>
          <w:szCs w:val="28"/>
        </w:rPr>
        <w:t>Barbara ,</w:t>
      </w:r>
      <w:r w:rsidR="00C1261A">
        <w:rPr>
          <w:rFonts w:ascii="Palatino" w:hAnsi="Palatino"/>
          <w:sz w:val="28"/>
          <w:szCs w:val="28"/>
        </w:rPr>
        <w:t xml:space="preserve"> </w:t>
      </w:r>
      <w:r w:rsidRPr="00707051">
        <w:rPr>
          <w:rFonts w:ascii="Palatino" w:hAnsi="Palatino"/>
          <w:sz w:val="28"/>
          <w:szCs w:val="28"/>
        </w:rPr>
        <w:t>DSS:</w:t>
      </w:r>
      <w:r w:rsidR="00C1261A">
        <w:rPr>
          <w:rFonts w:ascii="Palatino" w:hAnsi="Palatino"/>
          <w:sz w:val="28"/>
          <w:szCs w:val="28"/>
        </w:rPr>
        <w:t xml:space="preserve"> </w:t>
      </w:r>
      <w:r w:rsidRPr="00707051">
        <w:rPr>
          <w:rFonts w:ascii="Palatino" w:hAnsi="Palatino"/>
          <w:sz w:val="28"/>
          <w:szCs w:val="28"/>
        </w:rPr>
        <w:t>1972 • .Available</w:t>
      </w:r>
      <w:r w:rsidR="00C1261A">
        <w:rPr>
          <w:rFonts w:ascii="Palatino" w:hAnsi="Palatino"/>
          <w:sz w:val="28"/>
          <w:szCs w:val="28"/>
        </w:rPr>
        <w:t xml:space="preserve"> </w:t>
      </w:r>
      <w:r w:rsidRPr="00707051">
        <w:rPr>
          <w:rFonts w:ascii="Palatino" w:hAnsi="Palatino"/>
          <w:sz w:val="28"/>
          <w:szCs w:val="28"/>
        </w:rPr>
        <w:t>from</w:t>
      </w:r>
      <w:r w:rsidR="00C1261A">
        <w:rPr>
          <w:rFonts w:ascii="Palatino" w:hAnsi="Palatino"/>
          <w:sz w:val="28"/>
          <w:szCs w:val="28"/>
        </w:rPr>
        <w:t xml:space="preserve"> </w:t>
      </w:r>
      <w:r w:rsidRPr="00707051">
        <w:rPr>
          <w:rFonts w:ascii="Palatino" w:hAnsi="Palatino"/>
          <w:sz w:val="28"/>
          <w:szCs w:val="28"/>
        </w:rPr>
        <w:t>U niversity</w:t>
      </w:r>
      <w:r w:rsidR="00C1261A">
        <w:rPr>
          <w:rFonts w:ascii="Palatino" w:hAnsi="Palatino"/>
          <w:sz w:val="28"/>
          <w:szCs w:val="28"/>
        </w:rPr>
        <w:t xml:space="preserve"> </w:t>
      </w:r>
      <w:r w:rsidRPr="00707051">
        <w:rPr>
          <w:rFonts w:ascii="Palatino" w:hAnsi="Palatino"/>
          <w:sz w:val="28"/>
          <w:szCs w:val="28"/>
        </w:rPr>
        <w:t>11:1.icrofilms ,</w:t>
      </w:r>
    </w:p>
    <w:p w14:paraId="3D2B93FD"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.ft.no Arbor , :i ! ichigan.</w:t>
      </w:r>
    </w:p>
    <w:p w14:paraId="4BD933E4" w14:textId="7473DB23"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 xml:space="preserve"> </w:t>
      </w:r>
      <w:r w:rsidRPr="00707051">
        <w:rPr>
          <w:rFonts w:ascii="Palatino" w:hAnsi="Palatino"/>
          <w:sz w:val="28"/>
          <w:szCs w:val="28"/>
        </w:rPr>
        <w:tab/>
      </w:r>
      <w:r w:rsidRPr="00707051">
        <w:rPr>
          <w:rFonts w:ascii="Palatino" w:hAnsi="Palatino"/>
          <w:sz w:val="28"/>
          <w:szCs w:val="28"/>
        </w:rPr>
        <w:tab/>
        <w:t>..</w:t>
      </w:r>
      <w:r w:rsidRPr="00707051">
        <w:rPr>
          <w:rFonts w:ascii="Palatino" w:hAnsi="Palatino"/>
          <w:sz w:val="28"/>
          <w:szCs w:val="28"/>
        </w:rPr>
        <w:tab/>
        <w:t>...,,...._,</w:t>
      </w:r>
      <w:r w:rsidR="00C1261A">
        <w:rPr>
          <w:rFonts w:ascii="Palatino" w:hAnsi="Palatino"/>
          <w:sz w:val="28"/>
          <w:szCs w:val="28"/>
        </w:rPr>
        <w:t xml:space="preserve"> </w:t>
      </w:r>
      <w:r w:rsidRPr="00707051">
        <w:rPr>
          <w:rFonts w:ascii="Palatino" w:hAnsi="Palatino"/>
          <w:sz w:val="28"/>
          <w:szCs w:val="28"/>
        </w:rPr>
        <w:t>"Supersitious f igeons , Hydrophobia,</w:t>
      </w:r>
      <w:r w:rsidR="00C1261A">
        <w:rPr>
          <w:rFonts w:ascii="Palatino" w:hAnsi="Palatino"/>
          <w:sz w:val="28"/>
          <w:szCs w:val="28"/>
        </w:rPr>
        <w:t xml:space="preserve"> </w:t>
      </w:r>
      <w:r w:rsidRPr="00707051">
        <w:rPr>
          <w:rFonts w:ascii="Palatino" w:hAnsi="Palatino"/>
          <w:sz w:val="28"/>
          <w:szCs w:val="28"/>
        </w:rPr>
        <w:t>and</w:t>
      </w:r>
      <w:r w:rsidR="00C1261A">
        <w:rPr>
          <w:rFonts w:ascii="Palatino" w:hAnsi="Palatino"/>
          <w:sz w:val="28"/>
          <w:szCs w:val="28"/>
        </w:rPr>
        <w:t xml:space="preserve"> </w:t>
      </w:r>
      <w:r w:rsidRPr="00707051">
        <w:rPr>
          <w:rFonts w:ascii="Palatino" w:hAnsi="Palatino"/>
          <w:sz w:val="28"/>
          <w:szCs w:val="28"/>
        </w:rPr>
        <w:t>Conventional Wisdom, " Western F olklore</w:t>
      </w:r>
      <w:r w:rsidRPr="00707051">
        <w:rPr>
          <w:rFonts w:ascii="Palatino" w:hAnsi="Palatino"/>
          <w:sz w:val="28"/>
          <w:szCs w:val="28"/>
        </w:rPr>
        <w:tab/>
        <w:t>39 (1971) :</w:t>
      </w:r>
      <w:r w:rsidR="00C1261A">
        <w:rPr>
          <w:rFonts w:ascii="Palatino" w:hAnsi="Palatino"/>
          <w:sz w:val="28"/>
          <w:szCs w:val="28"/>
        </w:rPr>
        <w:t xml:space="preserve"> </w:t>
      </w:r>
      <w:r w:rsidRPr="00707051">
        <w:rPr>
          <w:rFonts w:ascii="Palatino" w:hAnsi="Palatino"/>
          <w:sz w:val="28"/>
          <w:szCs w:val="28"/>
        </w:rPr>
        <w:t>1-17.</w:t>
      </w:r>
    </w:p>
    <w:p w14:paraId="66A889A4" w14:textId="03B0166E"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 xml:space="preserve"> </w:t>
      </w:r>
      <w:r w:rsidRPr="00707051">
        <w:rPr>
          <w:rFonts w:ascii="Palatino" w:hAnsi="Palatino"/>
          <w:sz w:val="28"/>
          <w:szCs w:val="28"/>
        </w:rPr>
        <w:tab/>
        <w:t>, wrhe Role of Hypotheses</w:t>
      </w:r>
      <w:r w:rsidR="00C1261A">
        <w:rPr>
          <w:rFonts w:ascii="Palatino" w:hAnsi="Palatino"/>
          <w:sz w:val="28"/>
          <w:szCs w:val="28"/>
        </w:rPr>
        <w:t xml:space="preserve"> </w:t>
      </w:r>
      <w:r w:rsidRPr="00707051">
        <w:rPr>
          <w:rFonts w:ascii="Palatino" w:hAnsi="Palatino"/>
          <w:sz w:val="28"/>
          <w:szCs w:val="28"/>
        </w:rPr>
        <w:t>in F olkloristics , " Journal of American</w:t>
      </w:r>
    </w:p>
    <w:p w14:paraId="6AB55448" w14:textId="16C12F6D"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/oJ-;klore . 86</w:t>
      </w:r>
      <w:r w:rsidR="00C1261A">
        <w:rPr>
          <w:rFonts w:ascii="Palatino" w:hAnsi="Palatino"/>
          <w:sz w:val="28"/>
          <w:szCs w:val="28"/>
        </w:rPr>
        <w:t xml:space="preserve"> </w:t>
      </w:r>
      <w:r w:rsidRPr="00707051">
        <w:rPr>
          <w:rFonts w:ascii="Palatino" w:hAnsi="Palatino"/>
          <w:sz w:val="28"/>
          <w:szCs w:val="28"/>
        </w:rPr>
        <w:t>(1973) : 114-130.</w:t>
      </w:r>
    </w:p>
    <w:p w14:paraId="496F4A16" w14:textId="77777777" w:rsidR="00EF5DCD" w:rsidRPr="00707051" w:rsidRDefault="00EF5DCD" w:rsidP="003E145C">
      <w:pPr>
        <w:spacing w:line="480" w:lineRule="auto"/>
        <w:ind w:left="720" w:right="720"/>
        <w:jc w:val="both"/>
        <w:rPr>
          <w:rFonts w:ascii="Palatino" w:hAnsi="Palatino"/>
          <w:sz w:val="28"/>
          <w:szCs w:val="28"/>
        </w:rPr>
      </w:pPr>
    </w:p>
    <w:p w14:paraId="4D7A1877" w14:textId="77777777"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 xml:space="preserve"> </w:t>
      </w:r>
      <w:r w:rsidRPr="00707051">
        <w:rPr>
          <w:rFonts w:ascii="Palatino" w:hAnsi="Palatino"/>
          <w:sz w:val="28"/>
          <w:szCs w:val="28"/>
        </w:rPr>
        <w:tab/>
        <w:t>...........</w:t>
      </w:r>
      <w:r w:rsidRPr="00707051">
        <w:rPr>
          <w:rFonts w:ascii="Palatino" w:hAnsi="Palatino"/>
          <w:sz w:val="28"/>
          <w:szCs w:val="28"/>
        </w:rPr>
        <w:tab/>
        <w:t>, ' •. o discern the spurious science behind the bastard art .11</w:t>
      </w:r>
    </w:p>
    <w:p w14:paraId="60096B57" w14:textId="11BA8EFF"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_11'1.per</w:t>
      </w:r>
      <w:r w:rsidR="00C1261A">
        <w:rPr>
          <w:rFonts w:ascii="Palatino" w:hAnsi="Palatino"/>
          <w:sz w:val="28"/>
          <w:szCs w:val="28"/>
        </w:rPr>
        <w:t xml:space="preserve"> </w:t>
      </w:r>
      <w:r w:rsidRPr="00707051">
        <w:rPr>
          <w:rFonts w:ascii="Palatino" w:hAnsi="Palatino"/>
          <w:sz w:val="28"/>
          <w:szCs w:val="28"/>
        </w:rPr>
        <w:t>read bef ore the Calif ornia .i.· olklore Society,</w:t>
      </w:r>
      <w:r w:rsidR="00C1261A">
        <w:rPr>
          <w:rFonts w:ascii="Palatino" w:hAnsi="Palatino"/>
          <w:sz w:val="28"/>
          <w:szCs w:val="28"/>
        </w:rPr>
        <w:t xml:space="preserve"> </w:t>
      </w:r>
      <w:r w:rsidRPr="00707051">
        <w:rPr>
          <w:rFonts w:ascii="Palatino" w:hAnsi="Palatino"/>
          <w:sz w:val="28"/>
          <w:szCs w:val="28"/>
        </w:rPr>
        <w:t>1973·</w:t>
      </w:r>
    </w:p>
    <w:p w14:paraId="6467C7D6" w14:textId="26FCE348"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w:t>
      </w:r>
      <w:r w:rsidRPr="00707051">
        <w:rPr>
          <w:rFonts w:ascii="Palatino" w:hAnsi="Palatino"/>
          <w:sz w:val="28"/>
          <w:szCs w:val="28"/>
        </w:rPr>
        <w:tab/>
        <w:t>'</w:t>
      </w:r>
      <w:r w:rsidR="00C1261A">
        <w:rPr>
          <w:rFonts w:ascii="Palatino" w:hAnsi="Palatino"/>
          <w:sz w:val="28"/>
          <w:szCs w:val="28"/>
        </w:rPr>
        <w:t xml:space="preserve"> </w:t>
      </w:r>
      <w:r w:rsidRPr="00707051">
        <w:rPr>
          <w:rFonts w:ascii="Palatino" w:hAnsi="Palatino"/>
          <w:sz w:val="28"/>
          <w:szCs w:val="28"/>
        </w:rPr>
        <w:t>, :</w:t>
      </w:r>
    </w:p>
    <w:p w14:paraId="7C6A57C5" w14:textId="2023B134"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Lomax,. Alan , "Song Structure and 3ocial Structure , 11</w:t>
      </w:r>
      <w:r w:rsidR="00C1261A">
        <w:rPr>
          <w:rFonts w:ascii="Palatino" w:hAnsi="Palatino"/>
          <w:sz w:val="28"/>
          <w:szCs w:val="28"/>
        </w:rPr>
        <w:t xml:space="preserve"> </w:t>
      </w:r>
      <w:r w:rsidRPr="00707051">
        <w:rPr>
          <w:rFonts w:ascii="Palatino" w:hAnsi="Palatino"/>
          <w:sz w:val="28"/>
          <w:szCs w:val="28"/>
        </w:rPr>
        <w:t>Ethnolo15¥ 1 (1962) : 425-451.</w:t>
      </w:r>
    </w:p>
    <w:p w14:paraId="16B62A83" w14:textId="68A6AA64"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f arad.es , 11merico</w:t>
      </w:r>
      <w:r w:rsidR="00C1261A">
        <w:rPr>
          <w:rFonts w:ascii="Palatino" w:hAnsi="Palatino"/>
          <w:sz w:val="28"/>
          <w:szCs w:val="28"/>
        </w:rPr>
        <w:t xml:space="preserve"> </w:t>
      </w:r>
      <w:r w:rsidRPr="00707051">
        <w:rPr>
          <w:rFonts w:ascii="Palatino" w:hAnsi="Palatino"/>
          <w:sz w:val="28"/>
          <w:szCs w:val="28"/>
        </w:rPr>
        <w:t>and · .ichard Bauman ,</w:t>
      </w:r>
      <w:r w:rsidR="00C1261A">
        <w:rPr>
          <w:rFonts w:ascii="Palatino" w:hAnsi="Palatino"/>
          <w:sz w:val="28"/>
          <w:szCs w:val="28"/>
        </w:rPr>
        <w:t xml:space="preserve"> </w:t>
      </w:r>
      <w:r w:rsidRPr="00707051">
        <w:rPr>
          <w:rFonts w:ascii="Palatino" w:hAnsi="Palatino"/>
          <w:sz w:val="28"/>
          <w:szCs w:val="28"/>
        </w:rPr>
        <w:t>eds.</w:t>
      </w:r>
      <w:r w:rsidR="00C1261A">
        <w:rPr>
          <w:rFonts w:ascii="Palatino" w:hAnsi="Palatino"/>
          <w:sz w:val="28"/>
          <w:szCs w:val="28"/>
        </w:rPr>
        <w:t xml:space="preserve"> </w:t>
      </w:r>
      <w:r w:rsidRPr="00707051">
        <w:rPr>
          <w:rFonts w:ascii="Palatino" w:hAnsi="Palatino"/>
          <w:sz w:val="28"/>
          <w:szCs w:val="28"/>
        </w:rPr>
        <w:t>1owa.rd New</w:t>
      </w:r>
      <w:r w:rsidR="00C1261A">
        <w:rPr>
          <w:rFonts w:ascii="Palatino" w:hAnsi="Palatino"/>
          <w:sz w:val="28"/>
          <w:szCs w:val="28"/>
        </w:rPr>
        <w:t xml:space="preserve"> </w:t>
      </w:r>
      <w:r w:rsidRPr="00707051">
        <w:rPr>
          <w:rFonts w:ascii="Palatino" w:hAnsi="Palatino"/>
          <w:sz w:val="28"/>
          <w:szCs w:val="28"/>
        </w:rPr>
        <w:t>t'erspectives</w:t>
      </w:r>
      <w:r w:rsidR="00C1261A">
        <w:rPr>
          <w:rFonts w:ascii="Palatino" w:hAnsi="Palatino"/>
          <w:sz w:val="28"/>
          <w:szCs w:val="28"/>
        </w:rPr>
        <w:t xml:space="preserve"> </w:t>
      </w:r>
      <w:r w:rsidRPr="00707051">
        <w:rPr>
          <w:rFonts w:ascii="Palatino" w:hAnsi="Palatino"/>
          <w:sz w:val="28"/>
          <w:szCs w:val="28"/>
        </w:rPr>
        <w:t>in tolklore , Austin:</w:t>
      </w:r>
      <w:r w:rsidR="00C1261A">
        <w:rPr>
          <w:rFonts w:ascii="Palatino" w:hAnsi="Palatino"/>
          <w:sz w:val="28"/>
          <w:szCs w:val="28"/>
        </w:rPr>
        <w:t xml:space="preserve"> </w:t>
      </w:r>
      <w:r w:rsidRPr="00707051">
        <w:rPr>
          <w:rFonts w:ascii="Palatino" w:hAnsi="Palatino"/>
          <w:sz w:val="28"/>
          <w:szCs w:val="28"/>
        </w:rPr>
        <w:t>university of</w:t>
      </w:r>
      <w:r w:rsidR="00C1261A">
        <w:rPr>
          <w:rFonts w:ascii="Palatino" w:hAnsi="Palatino"/>
          <w:sz w:val="28"/>
          <w:szCs w:val="28"/>
        </w:rPr>
        <w:t xml:space="preserve"> </w:t>
      </w:r>
      <w:r w:rsidRPr="00707051">
        <w:rPr>
          <w:rFonts w:ascii="Palatino" w:hAnsi="Palatino"/>
          <w:sz w:val="28"/>
          <w:szCs w:val="28"/>
        </w:rPr>
        <w:t>1'exas.. ..P.ress,</w:t>
      </w:r>
      <w:r w:rsidR="00C1261A">
        <w:rPr>
          <w:rFonts w:ascii="Palatino" w:hAnsi="Palatino"/>
          <w:sz w:val="28"/>
          <w:szCs w:val="28"/>
        </w:rPr>
        <w:t xml:space="preserve"> </w:t>
      </w:r>
      <w:r w:rsidRPr="00707051">
        <w:rPr>
          <w:rFonts w:ascii="Palatino" w:hAnsi="Palatino"/>
          <w:sz w:val="28"/>
          <w:szCs w:val="28"/>
        </w:rPr>
        <w:t>1971.</w:t>
      </w:r>
      <w:r w:rsidRPr="00707051">
        <w:rPr>
          <w:rFonts w:ascii="Palatino" w:hAnsi="Palatino"/>
          <w:sz w:val="28"/>
          <w:szCs w:val="28"/>
        </w:rPr>
        <w:tab/>
        <w:t>. ·</w:t>
      </w:r>
      <w:r w:rsidRPr="00707051">
        <w:rPr>
          <w:rFonts w:ascii="Palatino" w:hAnsi="Palatino"/>
          <w:sz w:val="28"/>
          <w:szCs w:val="28"/>
        </w:rPr>
        <w:tab/>
        <w:t>· '</w:t>
      </w:r>
      <w:r w:rsidRPr="00707051">
        <w:rPr>
          <w:rFonts w:ascii="Palatino" w:hAnsi="Palatino"/>
          <w:sz w:val="28"/>
          <w:szCs w:val="28"/>
        </w:rPr>
        <w:tab/>
        <w:t>· •</w:t>
      </w:r>
    </w:p>
    <w:p w14:paraId="6589A680" w14:textId="2370EE5D"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W oodburne,</w:t>
      </w:r>
      <w:r w:rsidR="00C1261A">
        <w:rPr>
          <w:rFonts w:ascii="Palatino" w:hAnsi="Palatino"/>
          <w:sz w:val="28"/>
          <w:szCs w:val="28"/>
        </w:rPr>
        <w:t xml:space="preserve"> </w:t>
      </w:r>
      <w:r w:rsidRPr="00707051">
        <w:rPr>
          <w:rFonts w:ascii="Palatino" w:hAnsi="Palatino"/>
          <w:sz w:val="28"/>
          <w:szCs w:val="28"/>
        </w:rPr>
        <w:t>Lloyd S.;The Neural Basi.s of Behavior . Columbus , Ohio:</w:t>
      </w:r>
      <w:r w:rsidRPr="00707051">
        <w:rPr>
          <w:rFonts w:ascii="Palatino" w:hAnsi="Palatino"/>
          <w:sz w:val="28"/>
          <w:szCs w:val="28"/>
        </w:rPr>
        <w:tab/>
        <w:t>Charles E •</w:t>
      </w:r>
    </w:p>
    <w:p w14:paraId="6CC55E34" w14:textId="1FFB8B76" w:rsidR="00EF5DCD" w:rsidRPr="00707051" w:rsidRDefault="00707051" w:rsidP="003E145C">
      <w:pPr>
        <w:spacing w:line="480" w:lineRule="auto"/>
        <w:ind w:left="720" w:right="720"/>
        <w:jc w:val="both"/>
        <w:rPr>
          <w:rFonts w:ascii="Palatino" w:hAnsi="Palatino"/>
          <w:sz w:val="28"/>
          <w:szCs w:val="28"/>
        </w:rPr>
      </w:pPr>
      <w:r w:rsidRPr="00707051">
        <w:rPr>
          <w:rFonts w:ascii="Palatino" w:hAnsi="Palatino"/>
          <w:sz w:val="28"/>
          <w:szCs w:val="28"/>
        </w:rPr>
        <w:t>. .</w:t>
      </w:r>
      <w:r w:rsidR="00C1261A">
        <w:rPr>
          <w:rFonts w:ascii="Palatino" w:hAnsi="Palatino"/>
          <w:sz w:val="28"/>
          <w:szCs w:val="28"/>
        </w:rPr>
        <w:t xml:space="preserve"> </w:t>
      </w:r>
      <w:r w:rsidRPr="00707051">
        <w:rPr>
          <w:rFonts w:ascii="Palatino" w:hAnsi="Palatino"/>
          <w:sz w:val="28"/>
          <w:szCs w:val="28"/>
        </w:rPr>
        <w:t>Lerrill.,</w:t>
      </w:r>
      <w:r w:rsidR="00C1261A">
        <w:rPr>
          <w:rFonts w:ascii="Palatino" w:hAnsi="Palatino"/>
          <w:sz w:val="28"/>
          <w:szCs w:val="28"/>
        </w:rPr>
        <w:t xml:space="preserve"> </w:t>
      </w:r>
      <w:r w:rsidRPr="00707051">
        <w:rPr>
          <w:rFonts w:ascii="Palatino" w:hAnsi="Palatino"/>
          <w:sz w:val="28"/>
          <w:szCs w:val="28"/>
        </w:rPr>
        <w:t>1967) .</w:t>
      </w:r>
      <w:r w:rsidRPr="00707051">
        <w:rPr>
          <w:rFonts w:ascii="Palatino" w:hAnsi="Palatino"/>
          <w:sz w:val="28"/>
          <w:szCs w:val="28"/>
        </w:rPr>
        <w:tab/>
        <w:t>•-</w:t>
      </w:r>
      <w:r w:rsidRPr="00707051">
        <w:rPr>
          <w:rFonts w:ascii="Palatino" w:hAnsi="Palatino"/>
          <w:sz w:val="28"/>
          <w:szCs w:val="28"/>
        </w:rPr>
        <w:tab/>
        <w:t>·</w:t>
      </w:r>
    </w:p>
    <w:p w14:paraId="6ABBEBB2" w14:textId="77777777" w:rsidR="00EF5DCD" w:rsidRPr="00707051" w:rsidRDefault="00EF5DCD" w:rsidP="003E145C">
      <w:pPr>
        <w:spacing w:line="480" w:lineRule="auto"/>
        <w:ind w:left="720" w:right="720"/>
        <w:jc w:val="both"/>
        <w:rPr>
          <w:rFonts w:ascii="Palatino" w:hAnsi="Palatino"/>
          <w:sz w:val="28"/>
          <w:szCs w:val="28"/>
        </w:rPr>
      </w:pPr>
    </w:p>
    <w:p w14:paraId="39C5201A" w14:textId="77777777" w:rsidR="00707051" w:rsidRDefault="00707051" w:rsidP="003E145C">
      <w:pPr>
        <w:ind w:left="720" w:right="720"/>
        <w:jc w:val="both"/>
      </w:pPr>
    </w:p>
    <w:sectPr w:rsidR="00707051" w:rsidSect="003E145C">
      <w:headerReference w:type="default" r:id="rId12"/>
      <w:type w:val="continuous"/>
      <w:pgSz w:w="10600" w:h="12700"/>
      <w:pgMar w:top="720" w:right="700" w:bottom="720" w:left="2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A2EC4" w14:textId="77777777" w:rsidR="007244FC" w:rsidRDefault="007244FC">
      <w:r>
        <w:separator/>
      </w:r>
    </w:p>
  </w:endnote>
  <w:endnote w:type="continuationSeparator" w:id="0">
    <w:p w14:paraId="5091F060" w14:textId="77777777" w:rsidR="007244FC" w:rsidRDefault="0072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D83C" w14:textId="77777777" w:rsidR="007244FC" w:rsidRDefault="007244FC">
      <w:r>
        <w:separator/>
      </w:r>
    </w:p>
  </w:footnote>
  <w:footnote w:type="continuationSeparator" w:id="0">
    <w:p w14:paraId="6B119279" w14:textId="77777777" w:rsidR="007244FC" w:rsidRDefault="007244FC">
      <w:r>
        <w:continuationSeparator/>
      </w:r>
    </w:p>
  </w:footnote>
  <w:footnote w:id="1">
    <w:p w14:paraId="0CAAED1E" w14:textId="77777777" w:rsidR="007244FC" w:rsidRPr="00DE4501" w:rsidRDefault="007244FC" w:rsidP="00D23BF0">
      <w:pPr>
        <w:ind w:left="720" w:right="720"/>
        <w:jc w:val="both"/>
        <w:rPr>
          <w:rFonts w:ascii="Palatino" w:hAnsi="Palatino"/>
          <w:sz w:val="24"/>
          <w:szCs w:val="24"/>
        </w:rPr>
      </w:pPr>
      <w:r>
        <w:rPr>
          <w:rStyle w:val="FootnoteReference"/>
        </w:rPr>
        <w:footnoteRef/>
      </w:r>
      <w:r>
        <w:t xml:space="preserve"> </w:t>
      </w:r>
      <w:r w:rsidRPr="00DE4501">
        <w:rPr>
          <w:rFonts w:ascii="Palatino" w:hAnsi="Palatino"/>
          <w:sz w:val="24"/>
          <w:szCs w:val="24"/>
        </w:rPr>
        <w:t xml:space="preserve">See Charles Sanders Peirce, 11 The Fixation of Belief,11 </w:t>
      </w:r>
      <w:r w:rsidRPr="00DE4501">
        <w:rPr>
          <w:rFonts w:ascii="Palatino" w:hAnsi="Palatino"/>
          <w:i/>
          <w:sz w:val="24"/>
          <w:szCs w:val="24"/>
        </w:rPr>
        <w:t>Popular Science Monthly</w:t>
      </w:r>
      <w:r>
        <w:rPr>
          <w:rFonts w:ascii="Palatino" w:hAnsi="Palatino"/>
          <w:sz w:val="24"/>
          <w:szCs w:val="24"/>
        </w:rPr>
        <w:t xml:space="preserve"> 12 (18</w:t>
      </w:r>
      <w:r w:rsidRPr="00DE4501">
        <w:rPr>
          <w:rFonts w:ascii="Palatino" w:hAnsi="Palatino"/>
          <w:sz w:val="24"/>
          <w:szCs w:val="24"/>
        </w:rPr>
        <w:t>77): 1-15.</w:t>
      </w:r>
      <w:r>
        <w:rPr>
          <w:rFonts w:ascii="Palatino" w:hAnsi="Palatino"/>
          <w:sz w:val="24"/>
          <w:szCs w:val="24"/>
        </w:rPr>
        <w:t xml:space="preserve"> Other representative works are: R.G. Coll</w:t>
      </w:r>
      <w:r w:rsidRPr="00DE4501">
        <w:rPr>
          <w:rFonts w:ascii="Palatino" w:hAnsi="Palatino"/>
          <w:sz w:val="24"/>
          <w:szCs w:val="24"/>
        </w:rPr>
        <w:t>ingwood</w:t>
      </w:r>
      <w:r>
        <w:rPr>
          <w:rFonts w:ascii="Palatino" w:hAnsi="Palatino"/>
          <w:sz w:val="24"/>
          <w:szCs w:val="24"/>
        </w:rPr>
        <w:t>,</w:t>
      </w:r>
      <w:r w:rsidRPr="00DE4501">
        <w:rPr>
          <w:rFonts w:ascii="Palatino" w:hAnsi="Palatino"/>
          <w:i/>
          <w:sz w:val="24"/>
          <w:szCs w:val="24"/>
        </w:rPr>
        <w:t xml:space="preserve"> An Essay on Metaphysics</w:t>
      </w:r>
      <w:r>
        <w:rPr>
          <w:rFonts w:ascii="Palatino" w:hAnsi="Palatino"/>
          <w:sz w:val="24"/>
          <w:szCs w:val="24"/>
        </w:rPr>
        <w:t xml:space="preserve"> (Oxford: </w:t>
      </w:r>
      <w:r w:rsidRPr="00DE4501">
        <w:rPr>
          <w:rFonts w:ascii="Palatino" w:hAnsi="Palatino"/>
          <w:sz w:val="24"/>
          <w:szCs w:val="24"/>
        </w:rPr>
        <w:t>Clarendon Press, 1940); J. L.</w:t>
      </w:r>
      <w:r>
        <w:rPr>
          <w:rFonts w:ascii="Palatino" w:hAnsi="Palatino"/>
          <w:sz w:val="24"/>
          <w:szCs w:val="24"/>
        </w:rPr>
        <w:t xml:space="preserve"> </w:t>
      </w:r>
      <w:r w:rsidRPr="00DE4501">
        <w:rPr>
          <w:rFonts w:ascii="Palatino" w:hAnsi="Palatino"/>
          <w:sz w:val="24"/>
          <w:szCs w:val="24"/>
        </w:rPr>
        <w:t xml:space="preserve">Austin, </w:t>
      </w:r>
      <w:r w:rsidRPr="00DE4501">
        <w:rPr>
          <w:rFonts w:ascii="Palatino" w:hAnsi="Palatino"/>
          <w:i/>
          <w:sz w:val="24"/>
          <w:szCs w:val="24"/>
        </w:rPr>
        <w:t>How to do Things with Words</w:t>
      </w:r>
      <w:r>
        <w:rPr>
          <w:rFonts w:ascii="Palatino" w:hAnsi="Palatino"/>
          <w:sz w:val="24"/>
          <w:szCs w:val="24"/>
        </w:rPr>
        <w:t xml:space="preserve"> (New York: Oxford University Press, 1965); Ludwig Wittgenstein, </w:t>
      </w:r>
      <w:r w:rsidRPr="00DE4501">
        <w:rPr>
          <w:rFonts w:ascii="Palatino" w:hAnsi="Palatino"/>
          <w:i/>
          <w:sz w:val="24"/>
          <w:szCs w:val="24"/>
        </w:rPr>
        <w:t>Philosophical Investigations</w:t>
      </w:r>
      <w:r>
        <w:rPr>
          <w:rFonts w:ascii="Palatino" w:hAnsi="Palatino"/>
          <w:sz w:val="24"/>
          <w:szCs w:val="24"/>
        </w:rPr>
        <w:t xml:space="preserve"> (New York: Macmillan, 3</w:t>
      </w:r>
      <w:r w:rsidRPr="00DE4501">
        <w:rPr>
          <w:rFonts w:ascii="Palatino" w:hAnsi="Palatino"/>
          <w:sz w:val="24"/>
          <w:szCs w:val="24"/>
        </w:rPr>
        <w:t>rd ed., 1968).</w:t>
      </w:r>
    </w:p>
    <w:p w14:paraId="2CB94626" w14:textId="50680F19" w:rsidR="007244FC" w:rsidRDefault="007244FC" w:rsidP="00D23BF0">
      <w:pPr>
        <w:pStyle w:val="FootnoteText"/>
        <w:ind w:left="720"/>
      </w:pPr>
    </w:p>
  </w:footnote>
  <w:footnote w:id="2">
    <w:p w14:paraId="7DC6EBA0" w14:textId="1A32AE08" w:rsidR="007244FC" w:rsidRDefault="007244FC" w:rsidP="00D23BF0">
      <w:pPr>
        <w:pStyle w:val="FootnoteText"/>
        <w:ind w:left="720"/>
      </w:pPr>
      <w:r>
        <w:rPr>
          <w:rStyle w:val="FootnoteReference"/>
        </w:rPr>
        <w:footnoteRef/>
      </w:r>
      <w:r>
        <w:t xml:space="preserve"> </w:t>
      </w:r>
      <w:r w:rsidRPr="00D23BF0">
        <w:rPr>
          <w:rFonts w:ascii="Palatino" w:hAnsi="Palatino"/>
        </w:rPr>
        <w:t>Thoms Ref</w:t>
      </w:r>
    </w:p>
  </w:footnote>
  <w:footnote w:id="3">
    <w:p w14:paraId="4102C410" w14:textId="34E97E00" w:rsidR="007244FC" w:rsidRDefault="007244FC">
      <w:pPr>
        <w:pStyle w:val="FootnoteText"/>
      </w:pPr>
      <w:r>
        <w:rPr>
          <w:rStyle w:val="FootnoteReference"/>
        </w:rPr>
        <w:footnoteRef/>
      </w:r>
      <w:r>
        <w:t xml:space="preserve">  my dictionary</w:t>
      </w:r>
    </w:p>
  </w:footnote>
  <w:footnote w:id="4">
    <w:p w14:paraId="51ED09D7" w14:textId="086FB50C" w:rsidR="007244FC" w:rsidRDefault="007244FC">
      <w:pPr>
        <w:pStyle w:val="FootnoteText"/>
      </w:pPr>
      <w:r>
        <w:rPr>
          <w:rStyle w:val="FootnoteReference"/>
        </w:rPr>
        <w:footnoteRef/>
      </w:r>
      <w:r>
        <w:t xml:space="preserve">  F &amp; W d of FL</w:t>
      </w:r>
    </w:p>
  </w:footnote>
  <w:footnote w:id="5">
    <w:p w14:paraId="25460596" w14:textId="6600FAC9" w:rsidR="007244FC" w:rsidRDefault="007244FC">
      <w:pPr>
        <w:pStyle w:val="FootnoteText"/>
      </w:pPr>
      <w:r>
        <w:rPr>
          <w:rStyle w:val="FootnoteReference"/>
        </w:rPr>
        <w:footnoteRef/>
      </w:r>
      <w:r>
        <w:t xml:space="preserve">  RD article</w:t>
      </w:r>
    </w:p>
  </w:footnote>
  <w:footnote w:id="6">
    <w:p w14:paraId="13EE515A" w14:textId="0BB2F740" w:rsidR="007244FC" w:rsidRDefault="007244FC">
      <w:pPr>
        <w:pStyle w:val="FootnoteText"/>
      </w:pPr>
      <w:r>
        <w:rPr>
          <w:rStyle w:val="FootnoteReference"/>
        </w:rPr>
        <w:footnoteRef/>
      </w:r>
      <w:r>
        <w:t xml:space="preserve">  Other kinds of behavior, instead of s/r, dyadic kind.</w:t>
      </w:r>
    </w:p>
  </w:footnote>
  <w:footnote w:id="7">
    <w:p w14:paraId="04BA29DB" w14:textId="4BEFD273" w:rsidR="007244FC" w:rsidRDefault="007244FC">
      <w:pPr>
        <w:pStyle w:val="FootnoteText"/>
      </w:pPr>
      <w:r>
        <w:rPr>
          <w:rStyle w:val="FootnoteReference"/>
        </w:rPr>
        <w:footnoteRef/>
      </w:r>
      <w:r>
        <w:t xml:space="preserve"> RAG art</w:t>
      </w:r>
    </w:p>
  </w:footnote>
  <w:footnote w:id="8">
    <w:p w14:paraId="72D94C3F" w14:textId="1F906B80" w:rsidR="007244FC" w:rsidRDefault="007244FC">
      <w:pPr>
        <w:pStyle w:val="FootnoteText"/>
      </w:pPr>
      <w:r>
        <w:rPr>
          <w:rStyle w:val="FootnoteReference"/>
        </w:rPr>
        <w:footnoteRef/>
      </w:r>
      <w:r>
        <w:t xml:space="preserve">  </w:t>
      </w:r>
      <w:r>
        <w:rPr>
          <w:rFonts w:ascii="Palatino" w:hAnsi="Palatino"/>
          <w:sz w:val="28"/>
          <w:szCs w:val="28"/>
        </w:rPr>
        <w:t>&lt;&lt;footnote--</w:t>
      </w:r>
      <w:r w:rsidRPr="00707051">
        <w:rPr>
          <w:rFonts w:ascii="Palatino" w:hAnsi="Palatino"/>
          <w:sz w:val="28"/>
          <w:szCs w:val="28"/>
        </w:rPr>
        <w:t xml:space="preserve"> my dissertation , An</w:t>
      </w:r>
      <w:r>
        <w:rPr>
          <w:rFonts w:ascii="Palatino" w:hAnsi="Palatino"/>
          <w:sz w:val="28"/>
          <w:szCs w:val="28"/>
        </w:rPr>
        <w:t xml:space="preserve"> </w:t>
      </w:r>
      <w:r w:rsidRPr="00707051">
        <w:rPr>
          <w:rFonts w:ascii="Palatino" w:hAnsi="Palatino"/>
          <w:sz w:val="28"/>
          <w:szCs w:val="28"/>
        </w:rPr>
        <w:t>Essay on</w:t>
      </w:r>
      <w:r>
        <w:rPr>
          <w:rFonts w:ascii="Palatino" w:hAnsi="Palatino"/>
          <w:sz w:val="28"/>
          <w:szCs w:val="28"/>
        </w:rPr>
        <w:t xml:space="preserve"> </w:t>
      </w:r>
      <w:r w:rsidRPr="00707051">
        <w:rPr>
          <w:rFonts w:ascii="Palatino" w:hAnsi="Palatino"/>
          <w:sz w:val="28"/>
          <w:szCs w:val="28"/>
        </w:rPr>
        <w:t>the N</w:t>
      </w:r>
      <w:r>
        <w:rPr>
          <w:rFonts w:ascii="Palatino" w:hAnsi="Palatino"/>
          <w:sz w:val="28"/>
          <w:szCs w:val="28"/>
        </w:rPr>
        <w:t>a</w:t>
      </w:r>
      <w:r w:rsidRPr="00707051">
        <w:rPr>
          <w:rFonts w:ascii="Palatino" w:hAnsi="Palatino"/>
          <w:sz w:val="28"/>
          <w:szCs w:val="28"/>
        </w:rPr>
        <w:t>ture</w:t>
      </w:r>
      <w:r>
        <w:rPr>
          <w:rFonts w:ascii="Palatino" w:hAnsi="Palatino"/>
          <w:sz w:val="28"/>
          <w:szCs w:val="28"/>
        </w:rPr>
        <w:t xml:space="preserve"> </w:t>
      </w:r>
      <w:r w:rsidRPr="00707051">
        <w:rPr>
          <w:rFonts w:ascii="Palatino" w:hAnsi="Palatino"/>
          <w:sz w:val="28"/>
          <w:szCs w:val="28"/>
        </w:rPr>
        <w:t>of World</w:t>
      </w:r>
      <w:r>
        <w:rPr>
          <w:rFonts w:ascii="Palatino" w:hAnsi="Palatino"/>
          <w:sz w:val="28"/>
          <w:szCs w:val="28"/>
        </w:rPr>
        <w:t xml:space="preserve"> </w:t>
      </w:r>
      <w:r w:rsidRPr="00707051">
        <w:rPr>
          <w:rFonts w:ascii="Palatino" w:hAnsi="Palatino"/>
          <w:sz w:val="28"/>
          <w:szCs w:val="28"/>
        </w:rPr>
        <w:t>V</w:t>
      </w:r>
      <w:r>
        <w:rPr>
          <w:rFonts w:ascii="Palatino" w:hAnsi="Palatino"/>
          <w:sz w:val="28"/>
          <w:szCs w:val="28"/>
        </w:rPr>
        <w:t>iews</w:t>
      </w:r>
      <w:r w:rsidRPr="00707051">
        <w:rPr>
          <w:rFonts w:ascii="Palatino" w:hAnsi="Palatino"/>
          <w:sz w:val="28"/>
          <w:szCs w:val="28"/>
        </w:rPr>
        <w:t>.</w:t>
      </w:r>
      <w:r>
        <w:rPr>
          <w:rFonts w:ascii="Palatino" w:hAnsi="Palatino"/>
          <w:sz w:val="28"/>
          <w:szCs w:val="28"/>
        </w:rPr>
        <w:t>&gt;&gt;</w:t>
      </w:r>
    </w:p>
  </w:footnote>
  <w:footnote w:id="9">
    <w:p w14:paraId="23C9B8FB" w14:textId="7D1BF9FB" w:rsidR="007244FC" w:rsidRDefault="007244FC">
      <w:pPr>
        <w:pStyle w:val="FootnoteText"/>
      </w:pPr>
      <w:r>
        <w:rPr>
          <w:rStyle w:val="FootnoteReference"/>
        </w:rPr>
        <w:footnoteRef/>
      </w:r>
      <w:r>
        <w:t xml:space="preserve"> MOJ note </w:t>
      </w:r>
      <w:r>
        <w:rPr>
          <w:rFonts w:ascii="Palatino" w:hAnsi="Palatino"/>
          <w:sz w:val="28"/>
          <w:szCs w:val="28"/>
        </w:rPr>
        <w:t>. F</w:t>
      </w:r>
      <w:r w:rsidRPr="00707051">
        <w:rPr>
          <w:rFonts w:ascii="Palatino" w:hAnsi="Palatino"/>
          <w:sz w:val="28"/>
          <w:szCs w:val="28"/>
        </w:rPr>
        <w:t>olk Medicine</w:t>
      </w:r>
      <w:r>
        <w:rPr>
          <w:rFonts w:ascii="Palatino" w:hAnsi="Palatino"/>
          <w:sz w:val="28"/>
          <w:szCs w:val="28"/>
        </w:rPr>
        <w:t xml:space="preserve"> conf</w:t>
      </w:r>
      <w:r w:rsidRPr="00707051">
        <w:rPr>
          <w:rFonts w:ascii="Palatino" w:hAnsi="Palatino"/>
          <w:sz w:val="28"/>
          <w:szCs w:val="28"/>
        </w:rPr>
        <w:t>erence at</w:t>
      </w:r>
      <w:r>
        <w:rPr>
          <w:rFonts w:ascii="Palatino" w:hAnsi="Palatino"/>
          <w:sz w:val="28"/>
          <w:szCs w:val="28"/>
        </w:rPr>
        <w:t xml:space="preserve"> </w:t>
      </w:r>
      <w:r w:rsidRPr="00707051">
        <w:rPr>
          <w:rFonts w:ascii="Palatino" w:hAnsi="Palatino"/>
          <w:sz w:val="28"/>
          <w:szCs w:val="28"/>
        </w:rPr>
        <w:t>the University of</w:t>
      </w:r>
      <w:r>
        <w:rPr>
          <w:rFonts w:ascii="Palatino" w:hAnsi="Palatino"/>
          <w:sz w:val="28"/>
          <w:szCs w:val="28"/>
        </w:rPr>
        <w:t xml:space="preserve"> California</w:t>
      </w:r>
      <w:r w:rsidRPr="00707051">
        <w:rPr>
          <w:rFonts w:ascii="Palatino" w:hAnsi="Palatino"/>
          <w:sz w:val="28"/>
          <w:szCs w:val="28"/>
        </w:rPr>
        <w:t>,</w:t>
      </w:r>
      <w:r>
        <w:rPr>
          <w:rFonts w:ascii="Palatino" w:hAnsi="Palatino"/>
          <w:sz w:val="28"/>
          <w:szCs w:val="28"/>
        </w:rPr>
        <w:t xml:space="preserve"> Los Angeles</w:t>
      </w:r>
      <w:r w:rsidRPr="00707051">
        <w:rPr>
          <w:rFonts w:ascii="Palatino" w:hAnsi="Palatino"/>
          <w:sz w:val="28"/>
          <w:szCs w:val="28"/>
        </w:rPr>
        <w:t>, in a paper</w:t>
      </w:r>
      <w:r>
        <w:rPr>
          <w:rFonts w:ascii="Palatino" w:hAnsi="Palatino"/>
          <w:sz w:val="28"/>
          <w:szCs w:val="28"/>
        </w:rPr>
        <w:t xml:space="preserve"> </w:t>
      </w:r>
      <w:r w:rsidRPr="00707051">
        <w:rPr>
          <w:rFonts w:ascii="Palatino" w:hAnsi="Palatino"/>
          <w:sz w:val="28"/>
          <w:szCs w:val="28"/>
        </w:rPr>
        <w:t>entitled ''Do</w:t>
      </w:r>
      <w:r>
        <w:rPr>
          <w:rFonts w:ascii="Palatino" w:hAnsi="Palatino"/>
          <w:sz w:val="28"/>
          <w:szCs w:val="28"/>
        </w:rPr>
        <w:t>i</w:t>
      </w:r>
      <w:r w:rsidRPr="00707051">
        <w:rPr>
          <w:rFonts w:ascii="Palatino" w:hAnsi="Palatino"/>
          <w:sz w:val="28"/>
          <w:szCs w:val="28"/>
        </w:rPr>
        <w:t>ng</w:t>
      </w:r>
      <w:r>
        <w:rPr>
          <w:rFonts w:ascii="Palatino" w:hAnsi="Palatino"/>
          <w:sz w:val="28"/>
          <w:szCs w:val="28"/>
        </w:rPr>
        <w:t xml:space="preserve"> What</w:t>
      </w:r>
      <w:r w:rsidRPr="00707051">
        <w:rPr>
          <w:rFonts w:ascii="Palatino" w:hAnsi="Palatino"/>
          <w:sz w:val="28"/>
          <w:szCs w:val="28"/>
        </w:rPr>
        <w:t>, With</w:t>
      </w:r>
      <w:bookmarkStart w:id="4" w:name="ff-92"/>
      <w:bookmarkEnd w:id="4"/>
      <w:r>
        <w:rPr>
          <w:rFonts w:ascii="Palatino" w:hAnsi="Palatino"/>
          <w:sz w:val="28"/>
          <w:szCs w:val="28"/>
        </w:rPr>
        <w:t xml:space="preserve"> W</w:t>
      </w:r>
      <w:r w:rsidRPr="00707051">
        <w:rPr>
          <w:rFonts w:ascii="Palatino" w:hAnsi="Palatino"/>
          <w:sz w:val="28"/>
          <w:szCs w:val="28"/>
        </w:rPr>
        <w:t xml:space="preserve">hich, and to </w:t>
      </w:r>
      <w:r>
        <w:rPr>
          <w:rFonts w:ascii="Palatino" w:hAnsi="Palatino"/>
          <w:sz w:val="28"/>
          <w:szCs w:val="28"/>
        </w:rPr>
        <w:t>W</w:t>
      </w:r>
      <w:r w:rsidRPr="00707051">
        <w:rPr>
          <w:rFonts w:ascii="Palatino" w:hAnsi="Palatino"/>
          <w:sz w:val="28"/>
          <w:szCs w:val="28"/>
        </w:rPr>
        <w:t>hom?</w:t>
      </w:r>
      <w:r>
        <w:rPr>
          <w:rFonts w:ascii="Palatino" w:hAnsi="Palatino"/>
          <w:sz w:val="28"/>
          <w:szCs w:val="28"/>
        </w:rPr>
        <w:t xml:space="preserve"> The </w:t>
      </w:r>
      <w:r w:rsidRPr="00707051">
        <w:rPr>
          <w:rFonts w:ascii="Palatino" w:hAnsi="Palatino"/>
          <w:sz w:val="28"/>
          <w:szCs w:val="28"/>
        </w:rPr>
        <w:t>Relationship of Case History Accounts to Cu</w:t>
      </w:r>
      <w:r>
        <w:rPr>
          <w:rFonts w:ascii="Palatino" w:hAnsi="Palatino"/>
          <w:sz w:val="28"/>
          <w:szCs w:val="28"/>
        </w:rPr>
        <w:t>ring.</w:t>
      </w:r>
    </w:p>
  </w:footnote>
  <w:footnote w:id="10">
    <w:p w14:paraId="583BA45F" w14:textId="274BCB24" w:rsidR="007244FC" w:rsidRDefault="007244FC">
      <w:pPr>
        <w:pStyle w:val="FootnoteText"/>
      </w:pPr>
      <w:r>
        <w:rPr>
          <w:rStyle w:val="FootnoteReference"/>
        </w:rPr>
        <w:footnoteRef/>
      </w:r>
      <w:r>
        <w:t xml:space="preserve">  Lomax note</w:t>
      </w:r>
    </w:p>
  </w:footnote>
  <w:footnote w:id="11">
    <w:p w14:paraId="3DD1428A" w14:textId="1A3505B7" w:rsidR="007244FC" w:rsidRDefault="007244FC">
      <w:pPr>
        <w:pStyle w:val="FootnoteText"/>
      </w:pPr>
      <w:r>
        <w:rPr>
          <w:rStyle w:val="FootnoteReference"/>
        </w:rPr>
        <w:footnoteRef/>
      </w:r>
      <w:r>
        <w:t xml:space="preserve">  Kandel eetc</w:t>
      </w:r>
    </w:p>
  </w:footnote>
  <w:footnote w:id="12">
    <w:p w14:paraId="143842D2" w14:textId="4821CBC6" w:rsidR="007244FC" w:rsidRDefault="007244FC">
      <w:pPr>
        <w:pStyle w:val="FootnoteText"/>
      </w:pPr>
      <w:r>
        <w:rPr>
          <w:rStyle w:val="FootnoteReference"/>
        </w:rPr>
        <w:footnoteRef/>
      </w:r>
      <w:r>
        <w:t xml:space="preserve">  WJ npote, he as psychologist.</w:t>
      </w:r>
    </w:p>
  </w:footnote>
  <w:footnote w:id="13">
    <w:p w14:paraId="29A560A0" w14:textId="61B15009" w:rsidR="007244FC" w:rsidRDefault="007244FC">
      <w:pPr>
        <w:pStyle w:val="FootnoteText"/>
      </w:pPr>
      <w:r>
        <w:rPr>
          <w:rStyle w:val="FootnoteReference"/>
        </w:rPr>
        <w:footnoteRef/>
      </w:r>
      <w:r>
        <w:t xml:space="preserve">  semeiosis stuff</w:t>
      </w:r>
    </w:p>
  </w:footnote>
  <w:footnote w:id="14">
    <w:p w14:paraId="671592AE" w14:textId="112A0A03" w:rsidR="007244FC" w:rsidRDefault="007244FC">
      <w:pPr>
        <w:pStyle w:val="FootnoteText"/>
      </w:pPr>
      <w:r>
        <w:rPr>
          <w:rStyle w:val="FootnoteReference"/>
        </w:rPr>
        <w:footnoteRef/>
      </w:r>
      <w:r>
        <w:t xml:space="preserve">  plant stress example</w:t>
      </w:r>
    </w:p>
  </w:footnote>
  <w:footnote w:id="15">
    <w:p w14:paraId="4528017B" w14:textId="4F6283A7" w:rsidR="007244FC" w:rsidRDefault="007244FC">
      <w:pPr>
        <w:pStyle w:val="FootnoteText"/>
      </w:pPr>
      <w:r>
        <w:rPr>
          <w:rStyle w:val="FootnoteReference"/>
        </w:rPr>
        <w:footnoteRef/>
      </w:r>
      <w:r>
        <w:t xml:space="preserve"> Greenway</w:t>
      </w:r>
    </w:p>
  </w:footnote>
  <w:footnote w:id="16">
    <w:p w14:paraId="49C1BE04" w14:textId="36E0BB7A" w:rsidR="007244FC" w:rsidRDefault="007244FC">
      <w:pPr>
        <w:pStyle w:val="FootnoteText"/>
      </w:pPr>
      <w:r>
        <w:rPr>
          <w:rStyle w:val="FootnoteReference"/>
        </w:rPr>
        <w:footnoteRef/>
      </w:r>
      <w:r>
        <w:t xml:space="preserve">  Dorson 1 and 2</w:t>
      </w:r>
    </w:p>
  </w:footnote>
  <w:footnote w:id="17">
    <w:p w14:paraId="023D6143" w14:textId="1EA0207D" w:rsidR="007244FC" w:rsidRDefault="007244FC">
      <w:pPr>
        <w:pStyle w:val="FootnoteText"/>
      </w:pPr>
      <w:r>
        <w:rPr>
          <w:rStyle w:val="FootnoteReference"/>
        </w:rPr>
        <w:footnoteRef/>
      </w:r>
      <w:r>
        <w:t xml:space="preserve">  Brunvnd, knock Frazer, magic re rgc lw klk, wilshire</w:t>
      </w:r>
    </w:p>
  </w:footnote>
  <w:footnote w:id="18">
    <w:p w14:paraId="07598C95" w14:textId="0F064A25" w:rsidR="007244FC" w:rsidRDefault="007244FC">
      <w:pPr>
        <w:pStyle w:val="FootnoteText"/>
      </w:pPr>
      <w:r>
        <w:rPr>
          <w:rStyle w:val="FootnoteReference"/>
        </w:rPr>
        <w:footnoteRef/>
      </w:r>
      <w:r>
        <w:t xml:space="preserve">  scientism art</w:t>
      </w:r>
    </w:p>
  </w:footnote>
  <w:footnote w:id="19">
    <w:p w14:paraId="3FABCEE2" w14:textId="64BA29D2" w:rsidR="007244FC" w:rsidRDefault="007244FC">
      <w:pPr>
        <w:pStyle w:val="FootnoteText"/>
      </w:pPr>
      <w:r>
        <w:rPr>
          <w:rStyle w:val="FootnoteReference"/>
        </w:rPr>
        <w:footnoteRef/>
      </w:r>
      <w:r>
        <w:t xml:space="preserve">  ba jaf</w:t>
      </w:r>
    </w:p>
  </w:footnote>
  <w:footnote w:id="20">
    <w:p w14:paraId="0F9B9CDD" w14:textId="1236D35B" w:rsidR="007244FC" w:rsidRDefault="007244FC">
      <w:pPr>
        <w:pStyle w:val="FootnoteText"/>
      </w:pPr>
      <w:r>
        <w:rPr>
          <w:rStyle w:val="FootnoteReference"/>
        </w:rPr>
        <w:footnoteRef/>
      </w:r>
      <w:r>
        <w:t xml:space="preserve">  ba previous art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1814" w14:textId="77777777" w:rsidR="00353A57" w:rsidRDefault="00353A57" w:rsidP="00B612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61B">
      <w:rPr>
        <w:rStyle w:val="PageNumber"/>
        <w:noProof/>
      </w:rPr>
      <w:t>8</w:t>
    </w:r>
    <w:r>
      <w:rPr>
        <w:rStyle w:val="PageNumber"/>
      </w:rPr>
      <w:fldChar w:fldCharType="end"/>
    </w:r>
  </w:p>
  <w:p w14:paraId="01224A68" w14:textId="77777777" w:rsidR="00353A57" w:rsidRDefault="00353A57" w:rsidP="00353A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75C3" w14:textId="77777777" w:rsidR="00353A57" w:rsidRDefault="00353A57" w:rsidP="00B612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61B">
      <w:rPr>
        <w:rStyle w:val="PageNumber"/>
        <w:noProof/>
      </w:rPr>
      <w:t>7</w:t>
    </w:r>
    <w:r>
      <w:rPr>
        <w:rStyle w:val="PageNumber"/>
      </w:rPr>
      <w:fldChar w:fldCharType="end"/>
    </w:r>
  </w:p>
  <w:p w14:paraId="5DD2BC66" w14:textId="77777777" w:rsidR="007244FC" w:rsidRDefault="007244FC" w:rsidP="00353A57">
    <w:pPr>
      <w:spacing w:line="14" w:lineRule="auto"/>
      <w:ind w:right="360"/>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BECC" w14:textId="77777777" w:rsidR="007244FC" w:rsidRDefault="007244FC">
    <w:pPr>
      <w:spacing w:line="14" w:lineRule="auto"/>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F6DF" w14:textId="77777777" w:rsidR="007244FC" w:rsidRDefault="007244FC">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5EF"/>
    <w:multiLevelType w:val="hybridMultilevel"/>
    <w:tmpl w:val="94E20F52"/>
    <w:lvl w:ilvl="0" w:tplc="2D64BD48">
      <w:start w:val="1"/>
      <w:numFmt w:val="decimal"/>
      <w:lvlText w:val="%1."/>
      <w:lvlJc w:val="left"/>
      <w:pPr>
        <w:ind w:left="478" w:hanging="465"/>
        <w:jc w:val="left"/>
      </w:pPr>
      <w:rPr>
        <w:rFonts w:ascii="Courier New" w:eastAsia="Courier New" w:hAnsi="Courier New" w:hint="default"/>
        <w:spacing w:val="-25"/>
        <w:w w:val="131"/>
        <w:sz w:val="22"/>
        <w:szCs w:val="22"/>
      </w:rPr>
    </w:lvl>
    <w:lvl w:ilvl="1" w:tplc="FEAC9824">
      <w:start w:val="1"/>
      <w:numFmt w:val="bullet"/>
      <w:lvlText w:val="·"/>
      <w:lvlJc w:val="left"/>
      <w:pPr>
        <w:ind w:left="660" w:hanging="311"/>
      </w:pPr>
      <w:rPr>
        <w:rFonts w:ascii="Times New Roman" w:eastAsia="Times New Roman" w:hAnsi="Times New Roman" w:hint="default"/>
        <w:w w:val="99"/>
        <w:sz w:val="23"/>
        <w:szCs w:val="23"/>
      </w:rPr>
    </w:lvl>
    <w:lvl w:ilvl="2" w:tplc="2064E5B8">
      <w:start w:val="1"/>
      <w:numFmt w:val="bullet"/>
      <w:lvlText w:val="•"/>
      <w:lvlJc w:val="left"/>
      <w:pPr>
        <w:ind w:left="713" w:hanging="311"/>
      </w:pPr>
      <w:rPr>
        <w:rFonts w:hint="default"/>
      </w:rPr>
    </w:lvl>
    <w:lvl w:ilvl="3" w:tplc="66AAE8CA">
      <w:start w:val="1"/>
      <w:numFmt w:val="bullet"/>
      <w:lvlText w:val="•"/>
      <w:lvlJc w:val="left"/>
      <w:pPr>
        <w:ind w:left="742" w:hanging="311"/>
      </w:pPr>
      <w:rPr>
        <w:rFonts w:hint="default"/>
      </w:rPr>
    </w:lvl>
    <w:lvl w:ilvl="4" w:tplc="45A2CE74">
      <w:start w:val="1"/>
      <w:numFmt w:val="bullet"/>
      <w:lvlText w:val="•"/>
      <w:lvlJc w:val="left"/>
      <w:pPr>
        <w:ind w:left="1329" w:hanging="311"/>
      </w:pPr>
      <w:rPr>
        <w:rFonts w:hint="default"/>
      </w:rPr>
    </w:lvl>
    <w:lvl w:ilvl="5" w:tplc="B5B2FEE8">
      <w:start w:val="1"/>
      <w:numFmt w:val="bullet"/>
      <w:lvlText w:val="•"/>
      <w:lvlJc w:val="left"/>
      <w:pPr>
        <w:ind w:left="2661" w:hanging="311"/>
      </w:pPr>
      <w:rPr>
        <w:rFonts w:hint="default"/>
      </w:rPr>
    </w:lvl>
    <w:lvl w:ilvl="6" w:tplc="9F143388">
      <w:start w:val="1"/>
      <w:numFmt w:val="bullet"/>
      <w:lvlText w:val="•"/>
      <w:lvlJc w:val="left"/>
      <w:pPr>
        <w:ind w:left="3993" w:hanging="311"/>
      </w:pPr>
      <w:rPr>
        <w:rFonts w:hint="default"/>
      </w:rPr>
    </w:lvl>
    <w:lvl w:ilvl="7" w:tplc="611257BA">
      <w:start w:val="1"/>
      <w:numFmt w:val="bullet"/>
      <w:lvlText w:val="•"/>
      <w:lvlJc w:val="left"/>
      <w:pPr>
        <w:ind w:left="5324" w:hanging="311"/>
      </w:pPr>
      <w:rPr>
        <w:rFonts w:hint="default"/>
      </w:rPr>
    </w:lvl>
    <w:lvl w:ilvl="8" w:tplc="0770B45C">
      <w:start w:val="1"/>
      <w:numFmt w:val="bullet"/>
      <w:lvlText w:val="•"/>
      <w:lvlJc w:val="left"/>
      <w:pPr>
        <w:ind w:left="6656" w:hanging="311"/>
      </w:pPr>
      <w:rPr>
        <w:rFonts w:hint="default"/>
      </w:rPr>
    </w:lvl>
  </w:abstractNum>
  <w:abstractNum w:abstractNumId="1">
    <w:nsid w:val="3877632B"/>
    <w:multiLevelType w:val="hybridMultilevel"/>
    <w:tmpl w:val="5C54593E"/>
    <w:lvl w:ilvl="0" w:tplc="18E4599E">
      <w:start w:val="9"/>
      <w:numFmt w:val="decimal"/>
      <w:lvlText w:val="%1."/>
      <w:lvlJc w:val="left"/>
      <w:pPr>
        <w:ind w:left="1310" w:hanging="456"/>
        <w:jc w:val="right"/>
      </w:pPr>
      <w:rPr>
        <w:rFonts w:ascii="Times New Roman" w:eastAsia="Times New Roman" w:hAnsi="Times New Roman" w:hint="default"/>
        <w:w w:val="127"/>
        <w:sz w:val="25"/>
        <w:szCs w:val="25"/>
      </w:rPr>
    </w:lvl>
    <w:lvl w:ilvl="1" w:tplc="5C047AAA">
      <w:start w:val="1"/>
      <w:numFmt w:val="bullet"/>
      <w:lvlText w:val="•"/>
      <w:lvlJc w:val="left"/>
      <w:pPr>
        <w:ind w:left="2269" w:hanging="456"/>
      </w:pPr>
      <w:rPr>
        <w:rFonts w:hint="default"/>
      </w:rPr>
    </w:lvl>
    <w:lvl w:ilvl="2" w:tplc="370E898C">
      <w:start w:val="1"/>
      <w:numFmt w:val="bullet"/>
      <w:lvlText w:val="•"/>
      <w:lvlJc w:val="left"/>
      <w:pPr>
        <w:ind w:left="3228" w:hanging="456"/>
      </w:pPr>
      <w:rPr>
        <w:rFonts w:hint="default"/>
      </w:rPr>
    </w:lvl>
    <w:lvl w:ilvl="3" w:tplc="69D467CA">
      <w:start w:val="1"/>
      <w:numFmt w:val="bullet"/>
      <w:lvlText w:val="•"/>
      <w:lvlJc w:val="left"/>
      <w:pPr>
        <w:ind w:left="4187" w:hanging="456"/>
      </w:pPr>
      <w:rPr>
        <w:rFonts w:hint="default"/>
      </w:rPr>
    </w:lvl>
    <w:lvl w:ilvl="4" w:tplc="3DDC997A">
      <w:start w:val="1"/>
      <w:numFmt w:val="bullet"/>
      <w:lvlText w:val="•"/>
      <w:lvlJc w:val="left"/>
      <w:pPr>
        <w:ind w:left="5146" w:hanging="456"/>
      </w:pPr>
      <w:rPr>
        <w:rFonts w:hint="default"/>
      </w:rPr>
    </w:lvl>
    <w:lvl w:ilvl="5" w:tplc="49FEE3D8">
      <w:start w:val="1"/>
      <w:numFmt w:val="bullet"/>
      <w:lvlText w:val="•"/>
      <w:lvlJc w:val="left"/>
      <w:pPr>
        <w:ind w:left="6105" w:hanging="456"/>
      </w:pPr>
      <w:rPr>
        <w:rFonts w:hint="default"/>
      </w:rPr>
    </w:lvl>
    <w:lvl w:ilvl="6" w:tplc="9A4285B8">
      <w:start w:val="1"/>
      <w:numFmt w:val="bullet"/>
      <w:lvlText w:val="•"/>
      <w:lvlJc w:val="left"/>
      <w:pPr>
        <w:ind w:left="7064" w:hanging="456"/>
      </w:pPr>
      <w:rPr>
        <w:rFonts w:hint="default"/>
      </w:rPr>
    </w:lvl>
    <w:lvl w:ilvl="7" w:tplc="60CCE36C">
      <w:start w:val="1"/>
      <w:numFmt w:val="bullet"/>
      <w:lvlText w:val="•"/>
      <w:lvlJc w:val="left"/>
      <w:pPr>
        <w:ind w:left="8023" w:hanging="456"/>
      </w:pPr>
      <w:rPr>
        <w:rFonts w:hint="default"/>
      </w:rPr>
    </w:lvl>
    <w:lvl w:ilvl="8" w:tplc="443AF7C8">
      <w:start w:val="1"/>
      <w:numFmt w:val="bullet"/>
      <w:lvlText w:val="•"/>
      <w:lvlJc w:val="left"/>
      <w:pPr>
        <w:ind w:left="8982" w:hanging="456"/>
      </w:pPr>
      <w:rPr>
        <w:rFonts w:hint="default"/>
      </w:rPr>
    </w:lvl>
  </w:abstractNum>
  <w:abstractNum w:abstractNumId="2">
    <w:nsid w:val="70222AAD"/>
    <w:multiLevelType w:val="hybridMultilevel"/>
    <w:tmpl w:val="E56A9798"/>
    <w:lvl w:ilvl="0" w:tplc="09125474">
      <w:start w:val="1"/>
      <w:numFmt w:val="bullet"/>
      <w:lvlText w:val="·"/>
      <w:lvlJc w:val="left"/>
      <w:pPr>
        <w:ind w:left="300" w:hanging="190"/>
      </w:pPr>
      <w:rPr>
        <w:rFonts w:ascii="Courier New" w:eastAsia="Courier New" w:hAnsi="Courier New" w:hint="default"/>
        <w:w w:val="38"/>
        <w:sz w:val="24"/>
        <w:szCs w:val="24"/>
      </w:rPr>
    </w:lvl>
    <w:lvl w:ilvl="1" w:tplc="44D28EE6">
      <w:start w:val="1"/>
      <w:numFmt w:val="bullet"/>
      <w:lvlText w:val="·"/>
      <w:lvlJc w:val="left"/>
      <w:pPr>
        <w:ind w:left="1034" w:hanging="91"/>
      </w:pPr>
      <w:rPr>
        <w:rFonts w:ascii="Times New Roman" w:eastAsia="Times New Roman" w:hAnsi="Times New Roman" w:hint="default"/>
        <w:w w:val="38"/>
        <w:sz w:val="23"/>
        <w:szCs w:val="23"/>
      </w:rPr>
    </w:lvl>
    <w:lvl w:ilvl="2" w:tplc="B9F0C872">
      <w:start w:val="1"/>
      <w:numFmt w:val="bullet"/>
      <w:lvlText w:val="•"/>
      <w:lvlJc w:val="left"/>
      <w:pPr>
        <w:ind w:left="2054" w:hanging="91"/>
      </w:pPr>
      <w:rPr>
        <w:rFonts w:hint="default"/>
      </w:rPr>
    </w:lvl>
    <w:lvl w:ilvl="3" w:tplc="531480AE">
      <w:start w:val="1"/>
      <w:numFmt w:val="bullet"/>
      <w:lvlText w:val="•"/>
      <w:lvlJc w:val="left"/>
      <w:pPr>
        <w:ind w:left="3075" w:hanging="91"/>
      </w:pPr>
      <w:rPr>
        <w:rFonts w:hint="default"/>
      </w:rPr>
    </w:lvl>
    <w:lvl w:ilvl="4" w:tplc="FCCCE63A">
      <w:start w:val="1"/>
      <w:numFmt w:val="bullet"/>
      <w:lvlText w:val="•"/>
      <w:lvlJc w:val="left"/>
      <w:pPr>
        <w:ind w:left="4096" w:hanging="91"/>
      </w:pPr>
      <w:rPr>
        <w:rFonts w:hint="default"/>
      </w:rPr>
    </w:lvl>
    <w:lvl w:ilvl="5" w:tplc="C3566D34">
      <w:start w:val="1"/>
      <w:numFmt w:val="bullet"/>
      <w:lvlText w:val="•"/>
      <w:lvlJc w:val="left"/>
      <w:pPr>
        <w:ind w:left="5116" w:hanging="91"/>
      </w:pPr>
      <w:rPr>
        <w:rFonts w:hint="default"/>
      </w:rPr>
    </w:lvl>
    <w:lvl w:ilvl="6" w:tplc="D1509418">
      <w:start w:val="1"/>
      <w:numFmt w:val="bullet"/>
      <w:lvlText w:val="•"/>
      <w:lvlJc w:val="left"/>
      <w:pPr>
        <w:ind w:left="6137" w:hanging="91"/>
      </w:pPr>
      <w:rPr>
        <w:rFonts w:hint="default"/>
      </w:rPr>
    </w:lvl>
    <w:lvl w:ilvl="7" w:tplc="D4925B86">
      <w:start w:val="1"/>
      <w:numFmt w:val="bullet"/>
      <w:lvlText w:val="•"/>
      <w:lvlJc w:val="left"/>
      <w:pPr>
        <w:ind w:left="7158" w:hanging="91"/>
      </w:pPr>
      <w:rPr>
        <w:rFonts w:hint="default"/>
      </w:rPr>
    </w:lvl>
    <w:lvl w:ilvl="8" w:tplc="84F6649A">
      <w:start w:val="1"/>
      <w:numFmt w:val="bullet"/>
      <w:lvlText w:val="•"/>
      <w:lvlJc w:val="left"/>
      <w:pPr>
        <w:ind w:left="8178" w:hanging="9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CD"/>
    <w:rsid w:val="0001720E"/>
    <w:rsid w:val="00033BBF"/>
    <w:rsid w:val="000414E2"/>
    <w:rsid w:val="000F1D50"/>
    <w:rsid w:val="00134B2B"/>
    <w:rsid w:val="0016561A"/>
    <w:rsid w:val="001943F5"/>
    <w:rsid w:val="001B2365"/>
    <w:rsid w:val="001C4C29"/>
    <w:rsid w:val="0024306E"/>
    <w:rsid w:val="00281BB3"/>
    <w:rsid w:val="00281D47"/>
    <w:rsid w:val="002E7666"/>
    <w:rsid w:val="002F06EF"/>
    <w:rsid w:val="003209A9"/>
    <w:rsid w:val="003348E4"/>
    <w:rsid w:val="00340944"/>
    <w:rsid w:val="00353A57"/>
    <w:rsid w:val="003644DD"/>
    <w:rsid w:val="0038324B"/>
    <w:rsid w:val="00393D30"/>
    <w:rsid w:val="003C71E6"/>
    <w:rsid w:val="003E145C"/>
    <w:rsid w:val="00430970"/>
    <w:rsid w:val="00436589"/>
    <w:rsid w:val="00485438"/>
    <w:rsid w:val="00491E5D"/>
    <w:rsid w:val="00494ECA"/>
    <w:rsid w:val="004B19AE"/>
    <w:rsid w:val="004D4079"/>
    <w:rsid w:val="0056101B"/>
    <w:rsid w:val="0056269D"/>
    <w:rsid w:val="00590C94"/>
    <w:rsid w:val="005B34A8"/>
    <w:rsid w:val="005E2609"/>
    <w:rsid w:val="006013F5"/>
    <w:rsid w:val="00623D31"/>
    <w:rsid w:val="006A3D9E"/>
    <w:rsid w:val="006B1915"/>
    <w:rsid w:val="00702B93"/>
    <w:rsid w:val="00707051"/>
    <w:rsid w:val="00707A7A"/>
    <w:rsid w:val="00722439"/>
    <w:rsid w:val="007244FC"/>
    <w:rsid w:val="00730A83"/>
    <w:rsid w:val="00777E91"/>
    <w:rsid w:val="0078016A"/>
    <w:rsid w:val="007C712A"/>
    <w:rsid w:val="007E6066"/>
    <w:rsid w:val="00801917"/>
    <w:rsid w:val="00870B11"/>
    <w:rsid w:val="00895BFD"/>
    <w:rsid w:val="008B2D59"/>
    <w:rsid w:val="008C5477"/>
    <w:rsid w:val="008E7518"/>
    <w:rsid w:val="008F132C"/>
    <w:rsid w:val="00913FB7"/>
    <w:rsid w:val="009254E3"/>
    <w:rsid w:val="00927F33"/>
    <w:rsid w:val="00934850"/>
    <w:rsid w:val="00973FB5"/>
    <w:rsid w:val="009A3A0E"/>
    <w:rsid w:val="009A5D81"/>
    <w:rsid w:val="009D42FB"/>
    <w:rsid w:val="009E3B84"/>
    <w:rsid w:val="009F0FD4"/>
    <w:rsid w:val="00A0486E"/>
    <w:rsid w:val="00A545F2"/>
    <w:rsid w:val="00B35EF7"/>
    <w:rsid w:val="00BE76A0"/>
    <w:rsid w:val="00C1261A"/>
    <w:rsid w:val="00C17BA4"/>
    <w:rsid w:val="00C318A2"/>
    <w:rsid w:val="00C65149"/>
    <w:rsid w:val="00CA01D6"/>
    <w:rsid w:val="00CD6622"/>
    <w:rsid w:val="00CF7187"/>
    <w:rsid w:val="00D0378D"/>
    <w:rsid w:val="00D23BF0"/>
    <w:rsid w:val="00D30DCC"/>
    <w:rsid w:val="00D70F94"/>
    <w:rsid w:val="00D82E55"/>
    <w:rsid w:val="00D85E4F"/>
    <w:rsid w:val="00DA45AD"/>
    <w:rsid w:val="00DB6854"/>
    <w:rsid w:val="00DE3F14"/>
    <w:rsid w:val="00E0633C"/>
    <w:rsid w:val="00E10925"/>
    <w:rsid w:val="00E169BF"/>
    <w:rsid w:val="00E740F4"/>
    <w:rsid w:val="00EF03EA"/>
    <w:rsid w:val="00EF5DCD"/>
    <w:rsid w:val="00F10CE9"/>
    <w:rsid w:val="00F130C8"/>
    <w:rsid w:val="00F274D0"/>
    <w:rsid w:val="00F40B7F"/>
    <w:rsid w:val="00F64790"/>
    <w:rsid w:val="00F9161B"/>
    <w:rsid w:val="00FB3323"/>
    <w:rsid w:val="00FD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5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29"/>
      <w:szCs w:val="29"/>
    </w:rPr>
  </w:style>
  <w:style w:type="paragraph" w:styleId="Heading2">
    <w:name w:val="heading 2"/>
    <w:basedOn w:val="Normal"/>
    <w:uiPriority w:val="1"/>
    <w:qFormat/>
    <w:pPr>
      <w:ind w:left="20"/>
      <w:outlineLvl w:val="1"/>
    </w:pPr>
    <w:rPr>
      <w:rFonts w:ascii="Courier New" w:eastAsia="Courier New" w:hAnsi="Courier New"/>
      <w:sz w:val="27"/>
      <w:szCs w:val="27"/>
    </w:rPr>
  </w:style>
  <w:style w:type="paragraph" w:styleId="Heading3">
    <w:name w:val="heading 3"/>
    <w:basedOn w:val="Normal"/>
    <w:uiPriority w:val="1"/>
    <w:qFormat/>
    <w:pPr>
      <w:outlineLvl w:val="2"/>
    </w:pPr>
    <w:rPr>
      <w:rFonts w:ascii="Courier New" w:eastAsia="Courier New" w:hAnsi="Courier New"/>
      <w:sz w:val="25"/>
      <w:szCs w:val="25"/>
    </w:rPr>
  </w:style>
  <w:style w:type="paragraph" w:styleId="Heading4">
    <w:name w:val="heading 4"/>
    <w:basedOn w:val="Normal"/>
    <w:uiPriority w:val="1"/>
    <w:qFormat/>
    <w:pPr>
      <w:ind w:left="147"/>
      <w:outlineLvl w:val="3"/>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1"/>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3E145C"/>
    <w:pPr>
      <w:tabs>
        <w:tab w:val="center" w:pos="4320"/>
        <w:tab w:val="right" w:pos="8640"/>
      </w:tabs>
    </w:pPr>
  </w:style>
  <w:style w:type="character" w:customStyle="1" w:styleId="FooterChar">
    <w:name w:val="Footer Char"/>
    <w:basedOn w:val="DefaultParagraphFont"/>
    <w:link w:val="Footer"/>
    <w:uiPriority w:val="99"/>
    <w:rsid w:val="003E145C"/>
  </w:style>
  <w:style w:type="character" w:styleId="PageNumber">
    <w:name w:val="page number"/>
    <w:basedOn w:val="DefaultParagraphFont"/>
    <w:uiPriority w:val="99"/>
    <w:semiHidden/>
    <w:unhideWhenUsed/>
    <w:rsid w:val="003E145C"/>
  </w:style>
  <w:style w:type="paragraph" w:styleId="FootnoteText">
    <w:name w:val="footnote text"/>
    <w:basedOn w:val="Normal"/>
    <w:link w:val="FootnoteTextChar"/>
    <w:uiPriority w:val="99"/>
    <w:unhideWhenUsed/>
    <w:rsid w:val="00D23BF0"/>
    <w:rPr>
      <w:sz w:val="24"/>
      <w:szCs w:val="24"/>
    </w:rPr>
  </w:style>
  <w:style w:type="character" w:customStyle="1" w:styleId="FootnoteTextChar">
    <w:name w:val="Footnote Text Char"/>
    <w:basedOn w:val="DefaultParagraphFont"/>
    <w:link w:val="FootnoteText"/>
    <w:uiPriority w:val="99"/>
    <w:rsid w:val="00D23BF0"/>
    <w:rPr>
      <w:sz w:val="24"/>
      <w:szCs w:val="24"/>
    </w:rPr>
  </w:style>
  <w:style w:type="character" w:styleId="FootnoteReference">
    <w:name w:val="footnote reference"/>
    <w:basedOn w:val="DefaultParagraphFont"/>
    <w:uiPriority w:val="99"/>
    <w:unhideWhenUsed/>
    <w:rsid w:val="00D23BF0"/>
    <w:rPr>
      <w:vertAlign w:val="superscript"/>
    </w:rPr>
  </w:style>
  <w:style w:type="character" w:styleId="CommentReference">
    <w:name w:val="annotation reference"/>
    <w:basedOn w:val="DefaultParagraphFont"/>
    <w:uiPriority w:val="99"/>
    <w:semiHidden/>
    <w:unhideWhenUsed/>
    <w:rsid w:val="007244FC"/>
    <w:rPr>
      <w:sz w:val="18"/>
      <w:szCs w:val="18"/>
    </w:rPr>
  </w:style>
  <w:style w:type="paragraph" w:styleId="CommentText">
    <w:name w:val="annotation text"/>
    <w:basedOn w:val="Normal"/>
    <w:link w:val="CommentTextChar"/>
    <w:uiPriority w:val="99"/>
    <w:semiHidden/>
    <w:unhideWhenUsed/>
    <w:rsid w:val="007244FC"/>
    <w:rPr>
      <w:sz w:val="24"/>
      <w:szCs w:val="24"/>
    </w:rPr>
  </w:style>
  <w:style w:type="character" w:customStyle="1" w:styleId="CommentTextChar">
    <w:name w:val="Comment Text Char"/>
    <w:basedOn w:val="DefaultParagraphFont"/>
    <w:link w:val="CommentText"/>
    <w:uiPriority w:val="99"/>
    <w:semiHidden/>
    <w:rsid w:val="007244FC"/>
    <w:rPr>
      <w:sz w:val="24"/>
      <w:szCs w:val="24"/>
    </w:rPr>
  </w:style>
  <w:style w:type="paragraph" w:styleId="CommentSubject">
    <w:name w:val="annotation subject"/>
    <w:basedOn w:val="CommentText"/>
    <w:next w:val="CommentText"/>
    <w:link w:val="CommentSubjectChar"/>
    <w:uiPriority w:val="99"/>
    <w:semiHidden/>
    <w:unhideWhenUsed/>
    <w:rsid w:val="007244FC"/>
    <w:rPr>
      <w:b/>
      <w:bCs/>
      <w:sz w:val="20"/>
      <w:szCs w:val="20"/>
    </w:rPr>
  </w:style>
  <w:style w:type="character" w:customStyle="1" w:styleId="CommentSubjectChar">
    <w:name w:val="Comment Subject Char"/>
    <w:basedOn w:val="CommentTextChar"/>
    <w:link w:val="CommentSubject"/>
    <w:uiPriority w:val="99"/>
    <w:semiHidden/>
    <w:rsid w:val="007244FC"/>
    <w:rPr>
      <w:b/>
      <w:bCs/>
      <w:sz w:val="20"/>
      <w:szCs w:val="20"/>
    </w:rPr>
  </w:style>
  <w:style w:type="paragraph" w:styleId="Revision">
    <w:name w:val="Revision"/>
    <w:hidden/>
    <w:uiPriority w:val="99"/>
    <w:semiHidden/>
    <w:rsid w:val="007244FC"/>
    <w:pPr>
      <w:widowControl/>
    </w:pPr>
  </w:style>
  <w:style w:type="paragraph" w:styleId="BalloonText">
    <w:name w:val="Balloon Text"/>
    <w:basedOn w:val="Normal"/>
    <w:link w:val="BalloonTextChar"/>
    <w:uiPriority w:val="99"/>
    <w:semiHidden/>
    <w:unhideWhenUsed/>
    <w:rsid w:val="00724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FC"/>
    <w:rPr>
      <w:rFonts w:ascii="Lucida Grande" w:hAnsi="Lucida Grande" w:cs="Lucida Grande"/>
      <w:sz w:val="18"/>
      <w:szCs w:val="18"/>
    </w:rPr>
  </w:style>
  <w:style w:type="paragraph" w:styleId="Header">
    <w:name w:val="header"/>
    <w:basedOn w:val="Normal"/>
    <w:link w:val="HeaderChar"/>
    <w:uiPriority w:val="99"/>
    <w:unhideWhenUsed/>
    <w:rsid w:val="00353A57"/>
    <w:pPr>
      <w:tabs>
        <w:tab w:val="center" w:pos="4320"/>
        <w:tab w:val="right" w:pos="8640"/>
      </w:tabs>
    </w:pPr>
  </w:style>
  <w:style w:type="character" w:customStyle="1" w:styleId="HeaderChar">
    <w:name w:val="Header Char"/>
    <w:basedOn w:val="DefaultParagraphFont"/>
    <w:link w:val="Header"/>
    <w:uiPriority w:val="99"/>
    <w:rsid w:val="00353A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29"/>
      <w:szCs w:val="29"/>
    </w:rPr>
  </w:style>
  <w:style w:type="paragraph" w:styleId="Heading2">
    <w:name w:val="heading 2"/>
    <w:basedOn w:val="Normal"/>
    <w:uiPriority w:val="1"/>
    <w:qFormat/>
    <w:pPr>
      <w:ind w:left="20"/>
      <w:outlineLvl w:val="1"/>
    </w:pPr>
    <w:rPr>
      <w:rFonts w:ascii="Courier New" w:eastAsia="Courier New" w:hAnsi="Courier New"/>
      <w:sz w:val="27"/>
      <w:szCs w:val="27"/>
    </w:rPr>
  </w:style>
  <w:style w:type="paragraph" w:styleId="Heading3">
    <w:name w:val="heading 3"/>
    <w:basedOn w:val="Normal"/>
    <w:uiPriority w:val="1"/>
    <w:qFormat/>
    <w:pPr>
      <w:outlineLvl w:val="2"/>
    </w:pPr>
    <w:rPr>
      <w:rFonts w:ascii="Courier New" w:eastAsia="Courier New" w:hAnsi="Courier New"/>
      <w:sz w:val="25"/>
      <w:szCs w:val="25"/>
    </w:rPr>
  </w:style>
  <w:style w:type="paragraph" w:styleId="Heading4">
    <w:name w:val="heading 4"/>
    <w:basedOn w:val="Normal"/>
    <w:uiPriority w:val="1"/>
    <w:qFormat/>
    <w:pPr>
      <w:ind w:left="147"/>
      <w:outlineLvl w:val="3"/>
    </w:pPr>
    <w:rPr>
      <w:rFonts w:ascii="Courier New" w:eastAsia="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1"/>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3E145C"/>
    <w:pPr>
      <w:tabs>
        <w:tab w:val="center" w:pos="4320"/>
        <w:tab w:val="right" w:pos="8640"/>
      </w:tabs>
    </w:pPr>
  </w:style>
  <w:style w:type="character" w:customStyle="1" w:styleId="FooterChar">
    <w:name w:val="Footer Char"/>
    <w:basedOn w:val="DefaultParagraphFont"/>
    <w:link w:val="Footer"/>
    <w:uiPriority w:val="99"/>
    <w:rsid w:val="003E145C"/>
  </w:style>
  <w:style w:type="character" w:styleId="PageNumber">
    <w:name w:val="page number"/>
    <w:basedOn w:val="DefaultParagraphFont"/>
    <w:uiPriority w:val="99"/>
    <w:semiHidden/>
    <w:unhideWhenUsed/>
    <w:rsid w:val="003E145C"/>
  </w:style>
  <w:style w:type="paragraph" w:styleId="FootnoteText">
    <w:name w:val="footnote text"/>
    <w:basedOn w:val="Normal"/>
    <w:link w:val="FootnoteTextChar"/>
    <w:uiPriority w:val="99"/>
    <w:unhideWhenUsed/>
    <w:rsid w:val="00D23BF0"/>
    <w:rPr>
      <w:sz w:val="24"/>
      <w:szCs w:val="24"/>
    </w:rPr>
  </w:style>
  <w:style w:type="character" w:customStyle="1" w:styleId="FootnoteTextChar">
    <w:name w:val="Footnote Text Char"/>
    <w:basedOn w:val="DefaultParagraphFont"/>
    <w:link w:val="FootnoteText"/>
    <w:uiPriority w:val="99"/>
    <w:rsid w:val="00D23BF0"/>
    <w:rPr>
      <w:sz w:val="24"/>
      <w:szCs w:val="24"/>
    </w:rPr>
  </w:style>
  <w:style w:type="character" w:styleId="FootnoteReference">
    <w:name w:val="footnote reference"/>
    <w:basedOn w:val="DefaultParagraphFont"/>
    <w:uiPriority w:val="99"/>
    <w:unhideWhenUsed/>
    <w:rsid w:val="00D23BF0"/>
    <w:rPr>
      <w:vertAlign w:val="superscript"/>
    </w:rPr>
  </w:style>
  <w:style w:type="character" w:styleId="CommentReference">
    <w:name w:val="annotation reference"/>
    <w:basedOn w:val="DefaultParagraphFont"/>
    <w:uiPriority w:val="99"/>
    <w:semiHidden/>
    <w:unhideWhenUsed/>
    <w:rsid w:val="007244FC"/>
    <w:rPr>
      <w:sz w:val="18"/>
      <w:szCs w:val="18"/>
    </w:rPr>
  </w:style>
  <w:style w:type="paragraph" w:styleId="CommentText">
    <w:name w:val="annotation text"/>
    <w:basedOn w:val="Normal"/>
    <w:link w:val="CommentTextChar"/>
    <w:uiPriority w:val="99"/>
    <w:semiHidden/>
    <w:unhideWhenUsed/>
    <w:rsid w:val="007244FC"/>
    <w:rPr>
      <w:sz w:val="24"/>
      <w:szCs w:val="24"/>
    </w:rPr>
  </w:style>
  <w:style w:type="character" w:customStyle="1" w:styleId="CommentTextChar">
    <w:name w:val="Comment Text Char"/>
    <w:basedOn w:val="DefaultParagraphFont"/>
    <w:link w:val="CommentText"/>
    <w:uiPriority w:val="99"/>
    <w:semiHidden/>
    <w:rsid w:val="007244FC"/>
    <w:rPr>
      <w:sz w:val="24"/>
      <w:szCs w:val="24"/>
    </w:rPr>
  </w:style>
  <w:style w:type="paragraph" w:styleId="CommentSubject">
    <w:name w:val="annotation subject"/>
    <w:basedOn w:val="CommentText"/>
    <w:next w:val="CommentText"/>
    <w:link w:val="CommentSubjectChar"/>
    <w:uiPriority w:val="99"/>
    <w:semiHidden/>
    <w:unhideWhenUsed/>
    <w:rsid w:val="007244FC"/>
    <w:rPr>
      <w:b/>
      <w:bCs/>
      <w:sz w:val="20"/>
      <w:szCs w:val="20"/>
    </w:rPr>
  </w:style>
  <w:style w:type="character" w:customStyle="1" w:styleId="CommentSubjectChar">
    <w:name w:val="Comment Subject Char"/>
    <w:basedOn w:val="CommentTextChar"/>
    <w:link w:val="CommentSubject"/>
    <w:uiPriority w:val="99"/>
    <w:semiHidden/>
    <w:rsid w:val="007244FC"/>
    <w:rPr>
      <w:b/>
      <w:bCs/>
      <w:sz w:val="20"/>
      <w:szCs w:val="20"/>
    </w:rPr>
  </w:style>
  <w:style w:type="paragraph" w:styleId="Revision">
    <w:name w:val="Revision"/>
    <w:hidden/>
    <w:uiPriority w:val="99"/>
    <w:semiHidden/>
    <w:rsid w:val="007244FC"/>
    <w:pPr>
      <w:widowControl/>
    </w:pPr>
  </w:style>
  <w:style w:type="paragraph" w:styleId="BalloonText">
    <w:name w:val="Balloon Text"/>
    <w:basedOn w:val="Normal"/>
    <w:link w:val="BalloonTextChar"/>
    <w:uiPriority w:val="99"/>
    <w:semiHidden/>
    <w:unhideWhenUsed/>
    <w:rsid w:val="00724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4FC"/>
    <w:rPr>
      <w:rFonts w:ascii="Lucida Grande" w:hAnsi="Lucida Grande" w:cs="Lucida Grande"/>
      <w:sz w:val="18"/>
      <w:szCs w:val="18"/>
    </w:rPr>
  </w:style>
  <w:style w:type="paragraph" w:styleId="Header">
    <w:name w:val="header"/>
    <w:basedOn w:val="Normal"/>
    <w:link w:val="HeaderChar"/>
    <w:uiPriority w:val="99"/>
    <w:unhideWhenUsed/>
    <w:rsid w:val="00353A57"/>
    <w:pPr>
      <w:tabs>
        <w:tab w:val="center" w:pos="4320"/>
        <w:tab w:val="right" w:pos="8640"/>
      </w:tabs>
    </w:pPr>
  </w:style>
  <w:style w:type="character" w:customStyle="1" w:styleId="HeaderChar">
    <w:name w:val="Header Char"/>
    <w:basedOn w:val="DefaultParagraphFont"/>
    <w:link w:val="Header"/>
    <w:uiPriority w:val="99"/>
    <w:rsid w:val="0035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D16169-DF94-D14B-8D22-C611497A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5036</Words>
  <Characters>24681</Characters>
  <Application>Microsoft Macintosh Word</Application>
  <DocSecurity>0</DocSecurity>
  <Lines>601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Ketner</dc:creator>
  <cp:keywords/>
  <dc:description/>
  <cp:lastModifiedBy>Karey Perkins</cp:lastModifiedBy>
  <cp:revision>2</cp:revision>
  <dcterms:created xsi:type="dcterms:W3CDTF">2017-08-29T16:50:00Z</dcterms:created>
  <dcterms:modified xsi:type="dcterms:W3CDTF">2017-08-29T16:50:00Z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2016-03-10T06:00:00Z</vt:filetime>
  </property>
  <property fmtid="{D5CDD505-2E9C-101B-9397-08002B2CF9AE}" pid="3" name="LastSaved">
    <vt:filetime>2016-03-10T06:00:00Z</vt:filetime>
  </property>
</Properties>
</file>